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10D82" w14:textId="369CF878" w:rsidR="008F04ED" w:rsidRPr="00E14BE9" w:rsidRDefault="008F04ED" w:rsidP="0043373B">
      <w:pPr>
        <w:rPr>
          <w:rFonts w:ascii="Calibri Light" w:hAnsi="Calibri Light"/>
        </w:rPr>
      </w:pPr>
      <w:r w:rsidRPr="00E14BE9">
        <w:rPr>
          <w:rFonts w:ascii="Calibri Light" w:hAnsi="Calibri Light"/>
        </w:rPr>
        <w:t>Experienced p</w:t>
      </w:r>
      <w:r w:rsidR="0043373B" w:rsidRPr="00E14BE9">
        <w:rPr>
          <w:rFonts w:ascii="Calibri Light" w:hAnsi="Calibri Light"/>
        </w:rPr>
        <w:t xml:space="preserve">ublic health </w:t>
      </w:r>
      <w:r w:rsidR="00342990" w:rsidRPr="00E14BE9">
        <w:rPr>
          <w:rFonts w:ascii="Calibri Light" w:hAnsi="Calibri Light"/>
        </w:rPr>
        <w:t xml:space="preserve">epidemiologist &amp; </w:t>
      </w:r>
      <w:r w:rsidR="0043373B" w:rsidRPr="00E14BE9">
        <w:rPr>
          <w:rFonts w:ascii="Calibri Light" w:hAnsi="Calibri Light"/>
        </w:rPr>
        <w:t>informatic</w:t>
      </w:r>
      <w:r w:rsidR="00342990" w:rsidRPr="00E14BE9">
        <w:rPr>
          <w:rFonts w:ascii="Calibri Light" w:hAnsi="Calibri Light"/>
        </w:rPr>
        <w:t>ian</w:t>
      </w:r>
      <w:r w:rsidR="0043373B" w:rsidRPr="00E14BE9">
        <w:rPr>
          <w:rFonts w:ascii="Calibri Light" w:hAnsi="Calibri Light"/>
        </w:rPr>
        <w:t xml:space="preserve"> </w:t>
      </w:r>
      <w:r w:rsidR="00892DB4" w:rsidRPr="00E14BE9">
        <w:rPr>
          <w:rFonts w:ascii="Calibri Light" w:hAnsi="Calibri Light"/>
        </w:rPr>
        <w:t xml:space="preserve">on </w:t>
      </w:r>
      <w:r w:rsidR="00342990" w:rsidRPr="00E14BE9">
        <w:rPr>
          <w:rFonts w:ascii="Calibri Light" w:hAnsi="Calibri Light"/>
        </w:rPr>
        <w:t xml:space="preserve">impactful </w:t>
      </w:r>
      <w:r w:rsidR="00892DB4" w:rsidRPr="00E14BE9">
        <w:rPr>
          <w:rFonts w:ascii="Calibri Light" w:hAnsi="Calibri Light"/>
        </w:rPr>
        <w:t>local</w:t>
      </w:r>
      <w:r w:rsidR="00BE5D7E">
        <w:rPr>
          <w:rFonts w:ascii="Calibri Light" w:hAnsi="Calibri Light"/>
        </w:rPr>
        <w:t xml:space="preserve">, </w:t>
      </w:r>
      <w:r w:rsidR="00892DB4" w:rsidRPr="00E14BE9">
        <w:rPr>
          <w:rFonts w:ascii="Calibri Light" w:hAnsi="Calibri Light"/>
        </w:rPr>
        <w:t>state</w:t>
      </w:r>
      <w:r w:rsidR="00BE5D7E">
        <w:rPr>
          <w:rFonts w:ascii="Calibri Light" w:hAnsi="Calibri Light"/>
        </w:rPr>
        <w:t xml:space="preserve">, national </w:t>
      </w:r>
      <w:r w:rsidR="00892DB4" w:rsidRPr="00E14BE9">
        <w:rPr>
          <w:rFonts w:ascii="Calibri Light" w:hAnsi="Calibri Light"/>
        </w:rPr>
        <w:t>projects</w:t>
      </w:r>
      <w:r w:rsidRPr="00E14BE9">
        <w:rPr>
          <w:rFonts w:ascii="Calibri Light" w:hAnsi="Calibri Light"/>
        </w:rPr>
        <w:t xml:space="preserve">.  </w:t>
      </w:r>
      <w:r w:rsidRPr="00E14BE9">
        <w:rPr>
          <w:rFonts w:ascii="Calibri Light" w:hAnsi="Calibri Light"/>
        </w:rPr>
        <w:br/>
        <w:t xml:space="preserve">Background in </w:t>
      </w:r>
      <w:r w:rsidR="00BE5D7E">
        <w:rPr>
          <w:rFonts w:ascii="Calibri Light" w:hAnsi="Calibri Light"/>
        </w:rPr>
        <w:t xml:space="preserve">data </w:t>
      </w:r>
      <w:r w:rsidRPr="00E14BE9">
        <w:rPr>
          <w:rFonts w:ascii="Calibri Light" w:hAnsi="Calibri Light"/>
        </w:rPr>
        <w:t>science</w:t>
      </w:r>
      <w:r w:rsidR="00A03414" w:rsidRPr="00E14BE9">
        <w:rPr>
          <w:rFonts w:ascii="Calibri Light" w:hAnsi="Calibri Light"/>
        </w:rPr>
        <w:t>, program evaluation, data visualization</w:t>
      </w:r>
      <w:r w:rsidR="00EC6FEE" w:rsidRPr="00E14BE9">
        <w:rPr>
          <w:rFonts w:ascii="Calibri Light" w:hAnsi="Calibri Light"/>
        </w:rPr>
        <w:t xml:space="preserve">, </w:t>
      </w:r>
      <w:r w:rsidR="00BE5D7E">
        <w:rPr>
          <w:rFonts w:ascii="Calibri Light" w:hAnsi="Calibri Light"/>
        </w:rPr>
        <w:t xml:space="preserve">equity, </w:t>
      </w:r>
      <w:r w:rsidR="00EC6FEE" w:rsidRPr="00E14BE9">
        <w:rPr>
          <w:rFonts w:ascii="Calibri Light" w:hAnsi="Calibri Light"/>
        </w:rPr>
        <w:t xml:space="preserve">social work, &amp; </w:t>
      </w:r>
      <w:r w:rsidR="00A03414" w:rsidRPr="00E14BE9">
        <w:rPr>
          <w:rFonts w:ascii="Calibri Light" w:hAnsi="Calibri Light"/>
        </w:rPr>
        <w:t xml:space="preserve">management.  </w:t>
      </w:r>
      <w:r w:rsidRPr="00E14BE9">
        <w:rPr>
          <w:rFonts w:ascii="Calibri Light" w:hAnsi="Calibri Light"/>
        </w:rPr>
        <w:br/>
      </w:r>
    </w:p>
    <w:p w14:paraId="1E6FF245" w14:textId="6AA1EA7B" w:rsidR="00EC6FEE" w:rsidRPr="00E14BE9" w:rsidRDefault="008F04ED" w:rsidP="008F04ED">
      <w:pPr>
        <w:ind w:left="1440" w:hanging="1440"/>
        <w:rPr>
          <w:rFonts w:ascii="Calibri Light" w:hAnsi="Calibri Light"/>
        </w:rPr>
      </w:pPr>
      <w:r w:rsidRPr="00E14BE9">
        <w:rPr>
          <w:rFonts w:ascii="Calibri Light" w:hAnsi="Calibri Light"/>
          <w:b/>
        </w:rPr>
        <w:t>Technical:</w:t>
      </w:r>
      <w:r w:rsidRPr="00E14BE9">
        <w:rPr>
          <w:rFonts w:ascii="Calibri Light" w:hAnsi="Calibri Light"/>
        </w:rPr>
        <w:t xml:space="preserve"> </w:t>
      </w:r>
      <w:r w:rsidRPr="00E14BE9">
        <w:rPr>
          <w:rFonts w:ascii="Calibri Light" w:hAnsi="Calibri Light"/>
        </w:rPr>
        <w:tab/>
      </w:r>
      <w:r w:rsidR="00BE5D7E">
        <w:rPr>
          <w:rFonts w:ascii="Calibri Light" w:hAnsi="Calibri Light"/>
        </w:rPr>
        <w:t>Epidemiology, c</w:t>
      </w:r>
      <w:r w:rsidR="00EB67CB" w:rsidRPr="00E14BE9">
        <w:rPr>
          <w:rFonts w:ascii="Calibri Light" w:hAnsi="Calibri Light"/>
        </w:rPr>
        <w:t>ausal inference</w:t>
      </w:r>
      <w:r w:rsidR="004361A8" w:rsidRPr="00E14BE9">
        <w:rPr>
          <w:rFonts w:ascii="Calibri Light" w:hAnsi="Calibri Light"/>
        </w:rPr>
        <w:t>,</w:t>
      </w:r>
      <w:r w:rsidR="00EB67CB" w:rsidRPr="00E14BE9">
        <w:rPr>
          <w:rFonts w:ascii="Calibri Light" w:hAnsi="Calibri Light"/>
        </w:rPr>
        <w:t xml:space="preserve"> statistics, d</w:t>
      </w:r>
      <w:r w:rsidRPr="00E14BE9">
        <w:rPr>
          <w:rFonts w:ascii="Calibri Light" w:hAnsi="Calibri Light"/>
        </w:rPr>
        <w:t>ata analysis</w:t>
      </w:r>
      <w:r w:rsidR="00E26601" w:rsidRPr="00E14BE9">
        <w:rPr>
          <w:rFonts w:ascii="Calibri Light" w:hAnsi="Calibri Light"/>
        </w:rPr>
        <w:t>, data science, machine learning</w:t>
      </w:r>
      <w:r w:rsidR="00EC6FEE" w:rsidRPr="00E14BE9">
        <w:rPr>
          <w:rFonts w:ascii="Calibri Light" w:hAnsi="Calibri Light"/>
        </w:rPr>
        <w:t>,</w:t>
      </w:r>
      <w:r w:rsidR="00E26601" w:rsidRPr="00E14BE9">
        <w:rPr>
          <w:rFonts w:ascii="Calibri Light" w:hAnsi="Calibri Light"/>
        </w:rPr>
        <w:t xml:space="preserve"> spatial analysis, data visualization</w:t>
      </w:r>
      <w:r w:rsidR="00342990" w:rsidRPr="00E14BE9">
        <w:rPr>
          <w:rFonts w:ascii="Calibri Light" w:hAnsi="Calibri Light"/>
        </w:rPr>
        <w:t xml:space="preserve"> / grammar of graphics</w:t>
      </w:r>
      <w:r w:rsidR="00E26601" w:rsidRPr="00E14BE9">
        <w:rPr>
          <w:rFonts w:ascii="Calibri Light" w:hAnsi="Calibri Light"/>
        </w:rPr>
        <w:t>, website building</w:t>
      </w:r>
      <w:r w:rsidR="00EC6FEE" w:rsidRPr="00E14BE9">
        <w:rPr>
          <w:rFonts w:ascii="Calibri Light" w:hAnsi="Calibri Light"/>
        </w:rPr>
        <w:t xml:space="preserve">, prediction, </w:t>
      </w:r>
      <w:r w:rsidR="00A41BA7" w:rsidRPr="00E14BE9">
        <w:rPr>
          <w:rFonts w:ascii="Calibri Light" w:hAnsi="Calibri Light"/>
        </w:rPr>
        <w:t xml:space="preserve">classification, </w:t>
      </w:r>
      <w:r w:rsidR="00EC6FEE" w:rsidRPr="00E14BE9">
        <w:rPr>
          <w:rFonts w:ascii="Calibri Light" w:hAnsi="Calibri Light"/>
        </w:rPr>
        <w:t xml:space="preserve">cluster detection, </w:t>
      </w:r>
      <w:r w:rsidR="002055EC" w:rsidRPr="00E14BE9">
        <w:rPr>
          <w:rFonts w:ascii="Calibri Light" w:hAnsi="Calibri Light"/>
        </w:rPr>
        <w:t xml:space="preserve">database design, </w:t>
      </w:r>
      <w:r w:rsidR="00EC6FEE" w:rsidRPr="00E14BE9">
        <w:rPr>
          <w:rFonts w:ascii="Calibri Light" w:hAnsi="Calibri Light"/>
        </w:rPr>
        <w:t>workflow automation</w:t>
      </w:r>
      <w:r w:rsidR="00A41BA7" w:rsidRPr="00E14BE9">
        <w:rPr>
          <w:rFonts w:ascii="Calibri Light" w:hAnsi="Calibri Light"/>
        </w:rPr>
        <w:t xml:space="preserve"> &amp; </w:t>
      </w:r>
      <w:r w:rsidR="002055EC" w:rsidRPr="00E14BE9">
        <w:rPr>
          <w:rFonts w:ascii="Calibri Light" w:hAnsi="Calibri Light"/>
        </w:rPr>
        <w:t>reporting</w:t>
      </w:r>
      <w:r w:rsidR="00EC6FEE" w:rsidRPr="00E14BE9">
        <w:rPr>
          <w:rFonts w:ascii="Calibri Light" w:hAnsi="Calibri Light"/>
        </w:rPr>
        <w:t>, text mining, EHR implementation, KPIs</w:t>
      </w:r>
      <w:r w:rsidRPr="00E14BE9">
        <w:rPr>
          <w:rFonts w:ascii="Calibri Light" w:hAnsi="Calibri Light"/>
        </w:rPr>
        <w:t xml:space="preserve">. </w:t>
      </w:r>
    </w:p>
    <w:p w14:paraId="47AE03D4" w14:textId="77777777" w:rsidR="00EC6FEE" w:rsidRPr="00E14BE9" w:rsidRDefault="00EC6FEE" w:rsidP="00EC6FEE">
      <w:pPr>
        <w:ind w:left="1440"/>
        <w:rPr>
          <w:rFonts w:ascii="Calibri Light" w:hAnsi="Calibri Light"/>
        </w:rPr>
      </w:pPr>
      <w:r w:rsidRPr="00E14BE9">
        <w:rPr>
          <w:rFonts w:ascii="Calibri Light" w:hAnsi="Calibri Light"/>
          <w:b/>
        </w:rPr>
        <w:br/>
      </w:r>
      <w:r w:rsidR="00E26601" w:rsidRPr="00E14BE9">
        <w:rPr>
          <w:rFonts w:ascii="Calibri Light" w:hAnsi="Calibri Light"/>
        </w:rPr>
        <w:t>F</w:t>
      </w:r>
      <w:r w:rsidR="00EB67CB" w:rsidRPr="00E14BE9">
        <w:rPr>
          <w:rFonts w:ascii="Calibri Light" w:hAnsi="Calibri Light"/>
        </w:rPr>
        <w:t xml:space="preserve">amiliar w/ over a dozen </w:t>
      </w:r>
      <w:r w:rsidR="00E26601" w:rsidRPr="00E14BE9">
        <w:rPr>
          <w:rFonts w:ascii="Calibri Light" w:hAnsi="Calibri Light"/>
        </w:rPr>
        <w:t>statistical</w:t>
      </w:r>
      <w:r w:rsidR="00EB67CB" w:rsidRPr="00E14BE9">
        <w:rPr>
          <w:rFonts w:ascii="Calibri Light" w:hAnsi="Calibri Light"/>
        </w:rPr>
        <w:t xml:space="preserve"> </w:t>
      </w:r>
      <w:r w:rsidR="00E26601" w:rsidRPr="00E14BE9">
        <w:rPr>
          <w:rFonts w:ascii="Calibri Light" w:hAnsi="Calibri Light"/>
        </w:rPr>
        <w:t>languages &amp;</w:t>
      </w:r>
      <w:r w:rsidR="00EB67CB" w:rsidRPr="00E14BE9">
        <w:rPr>
          <w:rFonts w:ascii="Calibri Light" w:hAnsi="Calibri Light"/>
        </w:rPr>
        <w:t xml:space="preserve"> programming </w:t>
      </w:r>
      <w:r w:rsidR="00E26601" w:rsidRPr="00E14BE9">
        <w:rPr>
          <w:rFonts w:ascii="Calibri Light" w:hAnsi="Calibri Light"/>
        </w:rPr>
        <w:t>tools</w:t>
      </w:r>
      <w:r w:rsidRPr="00E14BE9">
        <w:rPr>
          <w:rFonts w:ascii="Calibri Light" w:hAnsi="Calibri Light"/>
        </w:rPr>
        <w:t>:</w:t>
      </w:r>
      <w:r w:rsidR="00EB67CB" w:rsidRPr="00E14BE9">
        <w:rPr>
          <w:rFonts w:ascii="Calibri Light" w:hAnsi="Calibri Light"/>
        </w:rPr>
        <w:t xml:space="preserve"> </w:t>
      </w:r>
    </w:p>
    <w:p w14:paraId="79D5AFC8" w14:textId="33765AA2" w:rsidR="00EC6FEE" w:rsidRPr="00E14BE9" w:rsidRDefault="00E26601" w:rsidP="00EC6FEE">
      <w:pPr>
        <w:ind w:left="1440" w:firstLine="720"/>
        <w:rPr>
          <w:rFonts w:ascii="Calibri Light" w:hAnsi="Calibri Light"/>
        </w:rPr>
      </w:pPr>
      <w:r w:rsidRPr="00E14BE9">
        <w:rPr>
          <w:rFonts w:ascii="Calibri Light" w:hAnsi="Calibri Light"/>
        </w:rPr>
        <w:t xml:space="preserve">Expert: </w:t>
      </w:r>
      <w:r w:rsidR="00EC6FEE" w:rsidRPr="00E14BE9">
        <w:rPr>
          <w:rFonts w:ascii="Calibri Light" w:hAnsi="Calibri Light"/>
        </w:rPr>
        <w:tab/>
      </w:r>
      <w:r w:rsidR="00EB67CB" w:rsidRPr="00E14BE9">
        <w:rPr>
          <w:rFonts w:ascii="Calibri Light" w:hAnsi="Calibri Light"/>
        </w:rPr>
        <w:t>R</w:t>
      </w:r>
      <w:r w:rsidR="00C069C2">
        <w:rPr>
          <w:rFonts w:ascii="Calibri Light" w:hAnsi="Calibri Light"/>
        </w:rPr>
        <w:t xml:space="preserve"> (RStudio Certified Trainer)</w:t>
      </w:r>
      <w:r w:rsidR="00EB67CB" w:rsidRPr="00E14BE9">
        <w:rPr>
          <w:rFonts w:ascii="Calibri Light" w:hAnsi="Calibri Light"/>
        </w:rPr>
        <w:t xml:space="preserve">, </w:t>
      </w:r>
      <w:r w:rsidRPr="00E14BE9">
        <w:rPr>
          <w:rFonts w:ascii="Calibri Light" w:hAnsi="Calibri Light"/>
        </w:rPr>
        <w:t xml:space="preserve">QGIS, Tableau. </w:t>
      </w:r>
    </w:p>
    <w:p w14:paraId="15C58EB5" w14:textId="50166628" w:rsidR="00EC6FEE" w:rsidRPr="00E14BE9" w:rsidRDefault="00E26601" w:rsidP="00EC6FEE">
      <w:pPr>
        <w:ind w:left="1440" w:firstLine="720"/>
        <w:rPr>
          <w:rFonts w:ascii="Calibri Light" w:hAnsi="Calibri Light"/>
        </w:rPr>
      </w:pPr>
      <w:r w:rsidRPr="00E14BE9">
        <w:rPr>
          <w:rFonts w:ascii="Calibri Light" w:hAnsi="Calibri Light"/>
        </w:rPr>
        <w:t xml:space="preserve">Proficient: </w:t>
      </w:r>
      <w:r w:rsidR="00EC6FEE" w:rsidRPr="00E14BE9">
        <w:rPr>
          <w:rFonts w:ascii="Calibri Light" w:hAnsi="Calibri Light"/>
        </w:rPr>
        <w:tab/>
      </w:r>
      <w:r w:rsidRPr="00E14BE9">
        <w:rPr>
          <w:rFonts w:ascii="Calibri Light" w:hAnsi="Calibri Light"/>
        </w:rPr>
        <w:t xml:space="preserve">SQL, </w:t>
      </w:r>
      <w:r w:rsidR="00EB67CB" w:rsidRPr="00E14BE9">
        <w:rPr>
          <w:rFonts w:ascii="Calibri Light" w:hAnsi="Calibri Light"/>
        </w:rPr>
        <w:t>SAS,</w:t>
      </w:r>
      <w:r w:rsidRPr="00E14BE9">
        <w:rPr>
          <w:rFonts w:ascii="Calibri Light" w:hAnsi="Calibri Light"/>
        </w:rPr>
        <w:t xml:space="preserve"> </w:t>
      </w:r>
      <w:r w:rsidR="00195149" w:rsidRPr="00E14BE9">
        <w:rPr>
          <w:rFonts w:ascii="Calibri Light" w:hAnsi="Calibri Light"/>
        </w:rPr>
        <w:t xml:space="preserve">HT/XML, CSS, </w:t>
      </w:r>
      <w:r w:rsidRPr="00E14BE9">
        <w:rPr>
          <w:rFonts w:ascii="Calibri Light" w:hAnsi="Calibri Light"/>
        </w:rPr>
        <w:t>ArcGIS,</w:t>
      </w:r>
      <w:r w:rsidR="00EB67CB" w:rsidRPr="00E14BE9">
        <w:rPr>
          <w:rFonts w:ascii="Calibri Light" w:hAnsi="Calibri Light"/>
        </w:rPr>
        <w:t xml:space="preserve"> </w:t>
      </w:r>
      <w:r w:rsidRPr="00E14BE9">
        <w:rPr>
          <w:rFonts w:ascii="Calibri Light" w:hAnsi="Calibri Light"/>
        </w:rPr>
        <w:t>JavaScript</w:t>
      </w:r>
      <w:r w:rsidR="00EB67CB" w:rsidRPr="00E14BE9">
        <w:rPr>
          <w:rFonts w:ascii="Calibri Light" w:hAnsi="Calibri Light"/>
        </w:rPr>
        <w:t>, LaTeX, VBA</w:t>
      </w:r>
      <w:r w:rsidRPr="00E14BE9">
        <w:rPr>
          <w:rFonts w:ascii="Calibri Light" w:hAnsi="Calibri Light"/>
        </w:rPr>
        <w:t xml:space="preserve">. </w:t>
      </w:r>
    </w:p>
    <w:p w14:paraId="570083C1" w14:textId="77777777" w:rsidR="008F04ED" w:rsidRPr="00E14BE9" w:rsidRDefault="00E26601" w:rsidP="00EC6FEE">
      <w:pPr>
        <w:ind w:left="1440" w:firstLine="720"/>
        <w:rPr>
          <w:rFonts w:ascii="Calibri Light" w:hAnsi="Calibri Light"/>
        </w:rPr>
      </w:pPr>
      <w:r w:rsidRPr="00E14BE9">
        <w:rPr>
          <w:rFonts w:ascii="Calibri Light" w:hAnsi="Calibri Light"/>
        </w:rPr>
        <w:t xml:space="preserve">Novice: </w:t>
      </w:r>
      <w:r w:rsidR="00EC6FEE" w:rsidRPr="00E14BE9">
        <w:rPr>
          <w:rFonts w:ascii="Calibri Light" w:hAnsi="Calibri Light"/>
        </w:rPr>
        <w:tab/>
      </w:r>
      <w:r w:rsidRPr="00E14BE9">
        <w:rPr>
          <w:rFonts w:ascii="Calibri Light" w:hAnsi="Calibri Light"/>
        </w:rPr>
        <w:t>Python, D3, Orange, WEKA, Data Miner</w:t>
      </w:r>
      <w:r w:rsidR="009A732D">
        <w:rPr>
          <w:rFonts w:ascii="Calibri Light" w:hAnsi="Calibri Light"/>
        </w:rPr>
        <w:t>, Perl.</w:t>
      </w:r>
      <w:r w:rsidRPr="00E14BE9">
        <w:rPr>
          <w:rFonts w:ascii="Calibri Light" w:hAnsi="Calibri Light"/>
        </w:rPr>
        <w:t xml:space="preserve"> </w:t>
      </w:r>
    </w:p>
    <w:p w14:paraId="49CB6053" w14:textId="77777777" w:rsidR="00EC6FEE" w:rsidRPr="00E14BE9" w:rsidRDefault="00EC6FEE" w:rsidP="008F04ED">
      <w:pPr>
        <w:ind w:left="1440" w:hanging="1440"/>
        <w:rPr>
          <w:rFonts w:ascii="Calibri Light" w:hAnsi="Calibri Light"/>
          <w:b/>
        </w:rPr>
      </w:pPr>
    </w:p>
    <w:p w14:paraId="1A3B287F" w14:textId="42171A95" w:rsidR="008F04ED" w:rsidRPr="00E14BE9" w:rsidRDefault="008F04ED" w:rsidP="008F04ED">
      <w:pPr>
        <w:ind w:left="1440" w:hanging="1440"/>
        <w:rPr>
          <w:rFonts w:ascii="Calibri Light" w:hAnsi="Calibri Light"/>
        </w:rPr>
      </w:pPr>
      <w:r w:rsidRPr="00E14BE9">
        <w:rPr>
          <w:rFonts w:ascii="Calibri Light" w:hAnsi="Calibri Light"/>
          <w:b/>
        </w:rPr>
        <w:t>Management:</w:t>
      </w:r>
      <w:r w:rsidRPr="00E14BE9">
        <w:rPr>
          <w:rFonts w:ascii="Calibri Light" w:hAnsi="Calibri Light"/>
        </w:rPr>
        <w:t xml:space="preserve"> </w:t>
      </w:r>
      <w:r w:rsidRPr="00E14BE9">
        <w:rPr>
          <w:rFonts w:ascii="Calibri Light" w:hAnsi="Calibri Light"/>
        </w:rPr>
        <w:tab/>
        <w:t xml:space="preserve">Program evaluation. Group facilitation. Budgeting &amp; accounting. Supervision &amp; volunteer </w:t>
      </w:r>
      <w:r w:rsidR="00774763">
        <w:rPr>
          <w:rFonts w:ascii="Calibri Light" w:hAnsi="Calibri Light"/>
        </w:rPr>
        <w:t>management</w:t>
      </w:r>
      <w:r w:rsidRPr="00E14BE9">
        <w:rPr>
          <w:rFonts w:ascii="Calibri Light" w:hAnsi="Calibri Light"/>
        </w:rPr>
        <w:t xml:space="preserve">. </w:t>
      </w:r>
      <w:r w:rsidR="00774763">
        <w:rPr>
          <w:rFonts w:ascii="Calibri Light" w:hAnsi="Calibri Light"/>
        </w:rPr>
        <w:t>Project/task management</w:t>
      </w:r>
      <w:r w:rsidRPr="00E14BE9">
        <w:rPr>
          <w:rFonts w:ascii="Calibri Light" w:hAnsi="Calibri Light"/>
        </w:rPr>
        <w:t>.  Anti-oppression</w:t>
      </w:r>
      <w:r w:rsidR="00790466" w:rsidRPr="00E14BE9">
        <w:rPr>
          <w:rFonts w:ascii="Calibri Light" w:hAnsi="Calibri Light"/>
        </w:rPr>
        <w:t xml:space="preserve"> </w:t>
      </w:r>
      <w:r w:rsidRPr="00E14BE9">
        <w:rPr>
          <w:rFonts w:ascii="Calibri Light" w:hAnsi="Calibri Light"/>
        </w:rPr>
        <w:t>organization</w:t>
      </w:r>
      <w:r w:rsidR="00774763">
        <w:rPr>
          <w:rFonts w:ascii="Calibri Light" w:hAnsi="Calibri Light"/>
        </w:rPr>
        <w:t>s</w:t>
      </w:r>
      <w:r w:rsidRPr="00E14BE9">
        <w:rPr>
          <w:rFonts w:ascii="Calibri Light" w:hAnsi="Calibri Light"/>
        </w:rPr>
        <w:t>. Public speaking.</w:t>
      </w:r>
    </w:p>
    <w:p w14:paraId="6A8D4988" w14:textId="77777777" w:rsidR="008F04ED" w:rsidRDefault="008F04ED" w:rsidP="0043373B">
      <w:pPr>
        <w:pBdr>
          <w:bottom w:val="single" w:sz="6" w:space="1" w:color="auto"/>
        </w:pBdr>
      </w:pPr>
    </w:p>
    <w:p w14:paraId="494AC57D" w14:textId="77777777" w:rsidR="0053304E" w:rsidRDefault="0053304E" w:rsidP="00CF3C79">
      <w:pPr>
        <w:rPr>
          <w:rFonts w:asciiTheme="minorHAnsi" w:hAnsiTheme="minorHAnsi"/>
          <w:b/>
          <w:bCs/>
          <w:color w:val="1F497D" w:themeColor="text2"/>
          <w:sz w:val="32"/>
        </w:rPr>
      </w:pPr>
    </w:p>
    <w:p w14:paraId="54873981" w14:textId="77777777" w:rsidR="00892DB4" w:rsidRPr="000E1564" w:rsidRDefault="00892DB4" w:rsidP="00CF3C79">
      <w:pPr>
        <w:rPr>
          <w:rFonts w:asciiTheme="minorHAnsi" w:hAnsiTheme="minorHAnsi"/>
          <w:b/>
          <w:bCs/>
          <w:color w:val="1F497D" w:themeColor="text2"/>
          <w:sz w:val="32"/>
        </w:rPr>
      </w:pPr>
      <w:r w:rsidRPr="000E1564">
        <w:rPr>
          <w:rFonts w:asciiTheme="minorHAnsi" w:hAnsiTheme="minorHAnsi"/>
          <w:b/>
          <w:bCs/>
          <w:color w:val="1F497D" w:themeColor="text2"/>
          <w:sz w:val="32"/>
        </w:rPr>
        <w:t>EDUCATION</w:t>
      </w:r>
    </w:p>
    <w:p w14:paraId="62B5F5AF" w14:textId="77777777" w:rsidR="00BC5DC4" w:rsidRPr="00B41FD5" w:rsidRDefault="007079BD" w:rsidP="00CF3C79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</w:t>
      </w:r>
    </w:p>
    <w:p w14:paraId="799F2305" w14:textId="77777777" w:rsidR="007079BD" w:rsidRPr="002C6F4F" w:rsidRDefault="007079BD" w:rsidP="00CF3C79">
      <w:pPr>
        <w:rPr>
          <w:rFonts w:ascii="Calibri Light" w:hAnsi="Calibri Light"/>
          <w:b/>
          <w:bCs/>
        </w:rPr>
      </w:pPr>
      <w:r w:rsidRPr="002C6F4F">
        <w:rPr>
          <w:rFonts w:ascii="Calibri Light" w:hAnsi="Calibri Light"/>
          <w:b/>
          <w:bCs/>
        </w:rPr>
        <w:t>PhD</w:t>
      </w:r>
      <w:r w:rsidR="00AC703B" w:rsidRPr="002C6F4F">
        <w:rPr>
          <w:rFonts w:ascii="Calibri Light" w:hAnsi="Calibri Light"/>
          <w:b/>
          <w:bCs/>
        </w:rPr>
        <w:tab/>
        <w:t xml:space="preserve">Epidemiology: </w:t>
      </w:r>
      <w:r w:rsidR="00AC703B" w:rsidRPr="002C6F4F">
        <w:rPr>
          <w:rFonts w:ascii="Calibri Light" w:hAnsi="Calibri Light"/>
          <w:bCs/>
        </w:rPr>
        <w:t xml:space="preserve"> University of North Carolina</w:t>
      </w:r>
      <w:r w:rsidR="00AC703B" w:rsidRPr="002C6F4F">
        <w:rPr>
          <w:rFonts w:ascii="Calibri Light" w:hAnsi="Calibri Light"/>
          <w:bCs/>
        </w:rPr>
        <w:tab/>
      </w:r>
      <w:r w:rsidR="00AC703B" w:rsidRPr="002C6F4F">
        <w:rPr>
          <w:rFonts w:ascii="Calibri Light" w:hAnsi="Calibri Light"/>
          <w:bCs/>
        </w:rPr>
        <w:tab/>
      </w:r>
      <w:r w:rsidR="00AC703B" w:rsidRPr="002C6F4F">
        <w:rPr>
          <w:rFonts w:ascii="Calibri Light" w:hAnsi="Calibri Light"/>
          <w:bCs/>
        </w:rPr>
        <w:tab/>
      </w:r>
      <w:r w:rsidR="00AC703B" w:rsidRPr="002C6F4F">
        <w:rPr>
          <w:rFonts w:ascii="Calibri Light" w:hAnsi="Calibri Light"/>
          <w:bCs/>
        </w:rPr>
        <w:tab/>
      </w:r>
      <w:r w:rsidR="00AC703B" w:rsidRPr="002C6F4F">
        <w:rPr>
          <w:rFonts w:ascii="Calibri Light" w:hAnsi="Calibri Light"/>
          <w:bCs/>
        </w:rPr>
        <w:tab/>
      </w:r>
      <w:r w:rsidR="002C6F4F">
        <w:rPr>
          <w:rFonts w:ascii="Calibri Light" w:hAnsi="Calibri Light"/>
          <w:bCs/>
        </w:rPr>
        <w:tab/>
      </w:r>
      <w:r w:rsidR="00D9625D">
        <w:rPr>
          <w:rFonts w:ascii="Calibri Light" w:hAnsi="Calibri Light"/>
          <w:bCs/>
        </w:rPr>
        <w:tab/>
      </w:r>
      <w:r w:rsidR="007039CA" w:rsidRPr="002C6F4F">
        <w:rPr>
          <w:rFonts w:ascii="Calibri Light" w:hAnsi="Calibri Light"/>
          <w:bCs/>
        </w:rPr>
        <w:t>201</w:t>
      </w:r>
      <w:r w:rsidR="00B46AAD" w:rsidRPr="002C6F4F">
        <w:rPr>
          <w:rFonts w:ascii="Calibri Light" w:hAnsi="Calibri Light"/>
          <w:bCs/>
        </w:rPr>
        <w:t>9</w:t>
      </w:r>
    </w:p>
    <w:p w14:paraId="690F7EF5" w14:textId="77777777" w:rsidR="008F04ED" w:rsidRPr="002C6F4F" w:rsidRDefault="00376CAF" w:rsidP="00CF3C79">
      <w:pPr>
        <w:rPr>
          <w:rFonts w:ascii="Calibri Light" w:hAnsi="Calibri Light"/>
          <w:b/>
        </w:rPr>
      </w:pPr>
      <w:r w:rsidRPr="002C6F4F">
        <w:rPr>
          <w:rFonts w:ascii="Calibri Light" w:hAnsi="Calibri Light"/>
          <w:b/>
          <w:bCs/>
        </w:rPr>
        <w:t>MPS</w:t>
      </w:r>
      <w:r w:rsidRPr="002C6F4F">
        <w:rPr>
          <w:rFonts w:ascii="Calibri Light" w:hAnsi="Calibri Light"/>
          <w:b/>
          <w:bCs/>
        </w:rPr>
        <w:tab/>
        <w:t>Biomedical and Health Informatics:</w:t>
      </w:r>
      <w:r w:rsidRPr="002C6F4F">
        <w:rPr>
          <w:rFonts w:ascii="Calibri Light" w:hAnsi="Calibri Light"/>
          <w:bCs/>
        </w:rPr>
        <w:t xml:space="preserve"> University of North Carolina</w:t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="00D9625D">
        <w:rPr>
          <w:rFonts w:ascii="Calibri Light" w:hAnsi="Calibri Light"/>
          <w:bCs/>
        </w:rPr>
        <w:tab/>
      </w:r>
      <w:r w:rsidR="00BC0571" w:rsidRPr="002C6F4F">
        <w:rPr>
          <w:rFonts w:ascii="Calibri Light" w:hAnsi="Calibri Light"/>
          <w:bCs/>
        </w:rPr>
        <w:t>2018</w:t>
      </w:r>
      <w:r w:rsidRPr="002C6F4F">
        <w:rPr>
          <w:rFonts w:ascii="Calibri Light" w:hAnsi="Calibri Light"/>
          <w:bCs/>
        </w:rPr>
        <w:br/>
      </w:r>
      <w:r w:rsidR="000D23B6" w:rsidRPr="002C6F4F">
        <w:rPr>
          <w:rFonts w:ascii="Calibri Light" w:hAnsi="Calibri Light"/>
          <w:b/>
          <w:bCs/>
        </w:rPr>
        <w:t>M</w:t>
      </w:r>
      <w:r w:rsidR="00B6316B">
        <w:rPr>
          <w:rFonts w:ascii="Calibri Light" w:hAnsi="Calibri Light"/>
          <w:b/>
          <w:bCs/>
        </w:rPr>
        <w:t>SW</w:t>
      </w:r>
      <w:r w:rsidR="00AC703B" w:rsidRPr="002C6F4F">
        <w:rPr>
          <w:rFonts w:ascii="Calibri Light" w:hAnsi="Calibri Light"/>
          <w:b/>
          <w:bCs/>
        </w:rPr>
        <w:tab/>
      </w:r>
      <w:r w:rsidR="001035CC" w:rsidRPr="002C6F4F">
        <w:rPr>
          <w:rFonts w:ascii="Calibri Light" w:hAnsi="Calibri Light"/>
          <w:b/>
          <w:bCs/>
        </w:rPr>
        <w:t xml:space="preserve">Community, Management &amp; Policy </w:t>
      </w:r>
      <w:r w:rsidR="000D23B6" w:rsidRPr="002C6F4F">
        <w:rPr>
          <w:rFonts w:ascii="Calibri Light" w:hAnsi="Calibri Light"/>
          <w:b/>
          <w:bCs/>
        </w:rPr>
        <w:t>Social Work</w:t>
      </w:r>
      <w:r w:rsidR="00AC703B" w:rsidRPr="002C6F4F">
        <w:rPr>
          <w:rFonts w:ascii="Calibri Light" w:hAnsi="Calibri Light"/>
          <w:b/>
          <w:bCs/>
        </w:rPr>
        <w:t>:</w:t>
      </w:r>
      <w:r w:rsidR="000D23B6" w:rsidRPr="002C6F4F">
        <w:rPr>
          <w:rFonts w:ascii="Calibri Light" w:hAnsi="Calibri Light"/>
          <w:bCs/>
        </w:rPr>
        <w:t xml:space="preserve"> University of North Carolina</w:t>
      </w:r>
      <w:r w:rsidR="002C6F4F">
        <w:rPr>
          <w:rFonts w:ascii="Calibri Light" w:hAnsi="Calibri Light"/>
          <w:bCs/>
        </w:rPr>
        <w:tab/>
      </w:r>
      <w:r w:rsidR="00D9625D">
        <w:rPr>
          <w:rFonts w:ascii="Calibri Light" w:hAnsi="Calibri Light"/>
          <w:bCs/>
        </w:rPr>
        <w:tab/>
      </w:r>
      <w:r w:rsidR="002C6F4F">
        <w:rPr>
          <w:rFonts w:ascii="Calibri Light" w:hAnsi="Calibri Light"/>
          <w:bCs/>
        </w:rPr>
        <w:t>2</w:t>
      </w:r>
      <w:r w:rsidR="002E140B" w:rsidRPr="002C6F4F">
        <w:rPr>
          <w:rFonts w:ascii="Calibri Light" w:hAnsi="Calibri Light"/>
          <w:bCs/>
        </w:rPr>
        <w:t>009</w:t>
      </w:r>
      <w:r w:rsidRPr="002C6F4F">
        <w:rPr>
          <w:rFonts w:ascii="Calibri Light" w:hAnsi="Calibri Light"/>
          <w:bCs/>
        </w:rPr>
        <w:br/>
      </w:r>
      <w:r w:rsidR="00D9625D">
        <w:rPr>
          <w:rFonts w:ascii="Calibri Light" w:hAnsi="Calibri Light"/>
          <w:b/>
        </w:rPr>
        <w:tab/>
      </w:r>
    </w:p>
    <w:p w14:paraId="12867EDC" w14:textId="77777777" w:rsidR="000D23B6" w:rsidRPr="002C6F4F" w:rsidRDefault="000D23B6" w:rsidP="00CF3C79">
      <w:pPr>
        <w:rPr>
          <w:rFonts w:ascii="Calibri Light" w:hAnsi="Calibri Light"/>
        </w:rPr>
      </w:pPr>
      <w:r w:rsidRPr="002C6F4F">
        <w:rPr>
          <w:rFonts w:ascii="Calibri Light" w:hAnsi="Calibri Light"/>
          <w:b/>
        </w:rPr>
        <w:t xml:space="preserve">Certificate in Nonprofit </w:t>
      </w:r>
      <w:r w:rsidR="00A767D5" w:rsidRPr="002C6F4F">
        <w:rPr>
          <w:rFonts w:ascii="Calibri Light" w:hAnsi="Calibri Light"/>
          <w:b/>
        </w:rPr>
        <w:t xml:space="preserve">Executive </w:t>
      </w:r>
      <w:r w:rsidRPr="002C6F4F">
        <w:rPr>
          <w:rFonts w:ascii="Calibri Light" w:hAnsi="Calibri Light"/>
          <w:b/>
        </w:rPr>
        <w:t xml:space="preserve">Leadership: </w:t>
      </w:r>
      <w:r w:rsidRPr="002C6F4F">
        <w:rPr>
          <w:rFonts w:ascii="Calibri Light" w:hAnsi="Calibri Light"/>
        </w:rPr>
        <w:t>University of North Carolina</w:t>
      </w:r>
      <w:r w:rsidR="00183521" w:rsidRPr="002C6F4F">
        <w:rPr>
          <w:rFonts w:ascii="Calibri Light" w:hAnsi="Calibri Light"/>
        </w:rPr>
        <w:t xml:space="preserve">    </w:t>
      </w:r>
      <w:r w:rsidR="002E140B" w:rsidRPr="002C6F4F">
        <w:rPr>
          <w:rFonts w:ascii="Calibri Light" w:hAnsi="Calibri Light"/>
        </w:rPr>
        <w:tab/>
      </w:r>
      <w:r w:rsidR="002E140B" w:rsidRPr="002C6F4F">
        <w:rPr>
          <w:rFonts w:ascii="Calibri Light" w:hAnsi="Calibri Light"/>
        </w:rPr>
        <w:tab/>
      </w:r>
      <w:r w:rsidR="00D9625D">
        <w:rPr>
          <w:rFonts w:ascii="Calibri Light" w:hAnsi="Calibri Light"/>
        </w:rPr>
        <w:tab/>
      </w:r>
      <w:r w:rsidR="002E140B" w:rsidRPr="002C6F4F">
        <w:rPr>
          <w:rFonts w:ascii="Calibri Light" w:hAnsi="Calibri Light"/>
        </w:rPr>
        <w:t>2009</w:t>
      </w:r>
    </w:p>
    <w:p w14:paraId="4CBD6915" w14:textId="77777777" w:rsidR="000D23B6" w:rsidRPr="002C6F4F" w:rsidRDefault="000D23B6" w:rsidP="00CF3C79">
      <w:pPr>
        <w:rPr>
          <w:rFonts w:ascii="Calibri Light" w:hAnsi="Calibri Light"/>
          <w:bCs/>
        </w:rPr>
      </w:pPr>
      <w:r w:rsidRPr="002C6F4F">
        <w:rPr>
          <w:rFonts w:ascii="Calibri Light" w:hAnsi="Calibri Light"/>
          <w:b/>
          <w:bCs/>
        </w:rPr>
        <w:t xml:space="preserve">Certificate in Nonprofit Management: </w:t>
      </w:r>
      <w:r w:rsidRPr="002C6F4F">
        <w:rPr>
          <w:rFonts w:ascii="Calibri Light" w:hAnsi="Calibri Light"/>
          <w:bCs/>
        </w:rPr>
        <w:t>Duke University</w:t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="002E140B" w:rsidRPr="002C6F4F">
        <w:rPr>
          <w:rFonts w:ascii="Calibri Light" w:hAnsi="Calibri Light"/>
          <w:bCs/>
        </w:rPr>
        <w:tab/>
      </w:r>
      <w:r w:rsidR="002E140B" w:rsidRPr="002C6F4F">
        <w:rPr>
          <w:rFonts w:ascii="Calibri Light" w:hAnsi="Calibri Light"/>
          <w:bCs/>
        </w:rPr>
        <w:tab/>
      </w:r>
      <w:r w:rsidR="006655AA" w:rsidRPr="002C6F4F">
        <w:rPr>
          <w:rFonts w:ascii="Calibri Light" w:hAnsi="Calibri Light"/>
          <w:bCs/>
        </w:rPr>
        <w:tab/>
      </w:r>
      <w:r w:rsidR="00D9625D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>2009</w:t>
      </w:r>
    </w:p>
    <w:p w14:paraId="19751616" w14:textId="77777777" w:rsidR="002E140B" w:rsidRPr="002C6F4F" w:rsidRDefault="002E140B" w:rsidP="00CF3C79">
      <w:pPr>
        <w:rPr>
          <w:rFonts w:ascii="Calibri Light" w:hAnsi="Calibri Light"/>
        </w:rPr>
      </w:pPr>
      <w:r w:rsidRPr="002C6F4F">
        <w:rPr>
          <w:rFonts w:ascii="Calibri Light" w:hAnsi="Calibri Light"/>
          <w:b/>
        </w:rPr>
        <w:t xml:space="preserve">Certificate </w:t>
      </w:r>
      <w:r w:rsidR="007A3DA5" w:rsidRPr="002C6F4F">
        <w:rPr>
          <w:rFonts w:ascii="Calibri Light" w:hAnsi="Calibri Light"/>
          <w:b/>
        </w:rPr>
        <w:t xml:space="preserve">in </w:t>
      </w:r>
      <w:r w:rsidRPr="002C6F4F">
        <w:rPr>
          <w:rFonts w:ascii="Calibri Light" w:hAnsi="Calibri Light"/>
          <w:b/>
        </w:rPr>
        <w:t>Nonprofit Leadership</w:t>
      </w:r>
      <w:r w:rsidR="008F04ED" w:rsidRPr="002C6F4F">
        <w:rPr>
          <w:rFonts w:ascii="Calibri Light" w:hAnsi="Calibri Light"/>
          <w:b/>
        </w:rPr>
        <w:t xml:space="preserve"> &amp; Diversity Training</w:t>
      </w:r>
      <w:r w:rsidRPr="002C6F4F">
        <w:rPr>
          <w:rFonts w:ascii="Calibri Light" w:hAnsi="Calibri Light"/>
          <w:b/>
        </w:rPr>
        <w:t xml:space="preserve">: </w:t>
      </w:r>
      <w:r w:rsidRPr="002C6F4F">
        <w:rPr>
          <w:rFonts w:ascii="Calibri Light" w:hAnsi="Calibri Light"/>
        </w:rPr>
        <w:t>Public Allies, Durham, NC</w:t>
      </w:r>
      <w:r w:rsidR="009314F6" w:rsidRPr="002C6F4F">
        <w:rPr>
          <w:rFonts w:ascii="Calibri Light" w:hAnsi="Calibri Light"/>
        </w:rPr>
        <w:t xml:space="preserve">    </w:t>
      </w:r>
      <w:r w:rsidR="00B41FD5" w:rsidRPr="002C6F4F">
        <w:rPr>
          <w:rFonts w:ascii="Calibri Light" w:hAnsi="Calibri Light"/>
        </w:rPr>
        <w:tab/>
      </w:r>
      <w:r w:rsidR="00D9625D">
        <w:rPr>
          <w:rFonts w:ascii="Calibri Light" w:hAnsi="Calibri Light"/>
        </w:rPr>
        <w:tab/>
      </w:r>
      <w:r w:rsidRPr="002C6F4F">
        <w:rPr>
          <w:rFonts w:ascii="Calibri Light" w:hAnsi="Calibri Light"/>
        </w:rPr>
        <w:t>2004</w:t>
      </w:r>
    </w:p>
    <w:p w14:paraId="3BDCFA19" w14:textId="77777777" w:rsidR="002E140B" w:rsidRPr="002C6F4F" w:rsidRDefault="002E140B" w:rsidP="00CF3C79">
      <w:pPr>
        <w:rPr>
          <w:rFonts w:ascii="Calibri Light" w:hAnsi="Calibri Light"/>
        </w:rPr>
      </w:pPr>
    </w:p>
    <w:p w14:paraId="27735C16" w14:textId="77777777" w:rsidR="000D23B6" w:rsidRPr="002C6F4F" w:rsidRDefault="000D23B6" w:rsidP="00CF3C79">
      <w:pPr>
        <w:rPr>
          <w:rFonts w:ascii="Calibri Light" w:hAnsi="Calibri Light"/>
          <w:b/>
          <w:bCs/>
        </w:rPr>
      </w:pPr>
      <w:r w:rsidRPr="002C6F4F">
        <w:rPr>
          <w:rFonts w:ascii="Calibri Light" w:hAnsi="Calibri Light"/>
          <w:b/>
          <w:bCs/>
        </w:rPr>
        <w:t>BS</w:t>
      </w:r>
      <w:r w:rsidR="00A84AA2" w:rsidRPr="002C6F4F">
        <w:rPr>
          <w:rFonts w:ascii="Calibri Light" w:hAnsi="Calibri Light"/>
          <w:b/>
          <w:bCs/>
        </w:rPr>
        <w:t>/BA</w:t>
      </w:r>
      <w:r w:rsidRPr="002C6F4F">
        <w:rPr>
          <w:rFonts w:ascii="Calibri Light" w:hAnsi="Calibri Light"/>
          <w:b/>
          <w:bCs/>
        </w:rPr>
        <w:t xml:space="preserve"> </w:t>
      </w:r>
      <w:r w:rsidRPr="002C6F4F">
        <w:rPr>
          <w:rFonts w:ascii="Calibri Light" w:hAnsi="Calibri Light"/>
          <w:b/>
          <w:bCs/>
        </w:rPr>
        <w:tab/>
      </w:r>
      <w:r w:rsidR="00AC703B" w:rsidRPr="002C6F4F">
        <w:rPr>
          <w:rFonts w:ascii="Calibri Light" w:hAnsi="Calibri Light"/>
          <w:b/>
          <w:bCs/>
        </w:rPr>
        <w:t>Computer Science &amp; Philosophy</w:t>
      </w:r>
      <w:r w:rsidR="00D9625D">
        <w:rPr>
          <w:rFonts w:ascii="Calibri Light" w:hAnsi="Calibri Light"/>
          <w:b/>
          <w:bCs/>
        </w:rPr>
        <w:t xml:space="preserve"> (Dual)</w:t>
      </w:r>
      <w:r w:rsidR="00AC703B" w:rsidRPr="002C6F4F">
        <w:rPr>
          <w:rFonts w:ascii="Calibri Light" w:hAnsi="Calibri Light"/>
          <w:b/>
          <w:bCs/>
        </w:rPr>
        <w:t>:</w:t>
      </w:r>
      <w:r w:rsidR="00AC703B" w:rsidRPr="002C6F4F">
        <w:rPr>
          <w:rFonts w:ascii="Calibri Light" w:hAnsi="Calibri Light"/>
          <w:bCs/>
        </w:rPr>
        <w:t xml:space="preserve"> </w:t>
      </w:r>
      <w:r w:rsidRPr="002C6F4F">
        <w:rPr>
          <w:rFonts w:ascii="Calibri Light" w:hAnsi="Calibri Light"/>
          <w:bCs/>
        </w:rPr>
        <w:t>Duke University</w:t>
      </w:r>
      <w:r w:rsidR="00AC703B" w:rsidRPr="002C6F4F">
        <w:rPr>
          <w:rFonts w:ascii="Calibri Light" w:hAnsi="Calibri Light"/>
          <w:bCs/>
        </w:rPr>
        <w:t xml:space="preserve">.  </w:t>
      </w:r>
      <w:r w:rsidR="00A84AA2" w:rsidRPr="002C6F4F">
        <w:rPr>
          <w:rFonts w:ascii="Calibri Light" w:hAnsi="Calibri Light"/>
          <w:bCs/>
        </w:rPr>
        <w:t>Minor</w:t>
      </w:r>
      <w:r w:rsidR="00AC703B" w:rsidRPr="002C6F4F">
        <w:rPr>
          <w:rFonts w:ascii="Calibri Light" w:hAnsi="Calibri Light"/>
          <w:bCs/>
        </w:rPr>
        <w:t>:</w:t>
      </w:r>
      <w:r w:rsidR="00A84AA2" w:rsidRPr="002C6F4F">
        <w:rPr>
          <w:rFonts w:ascii="Calibri Light" w:hAnsi="Calibri Light"/>
          <w:bCs/>
        </w:rPr>
        <w:t xml:space="preserve"> Religion</w:t>
      </w:r>
      <w:r w:rsidRPr="002C6F4F">
        <w:rPr>
          <w:rFonts w:ascii="Calibri Light" w:hAnsi="Calibri Light"/>
          <w:b/>
          <w:bCs/>
        </w:rPr>
        <w:tab/>
      </w:r>
      <w:r w:rsidR="002E140B" w:rsidRPr="002C6F4F">
        <w:rPr>
          <w:rFonts w:ascii="Calibri Light" w:hAnsi="Calibri Light"/>
          <w:b/>
          <w:bCs/>
        </w:rPr>
        <w:tab/>
      </w:r>
      <w:r w:rsidR="00D9625D">
        <w:rPr>
          <w:rFonts w:ascii="Calibri Light" w:hAnsi="Calibri Light"/>
          <w:b/>
          <w:bCs/>
        </w:rPr>
        <w:tab/>
      </w:r>
      <w:r w:rsidRPr="002C6F4F">
        <w:rPr>
          <w:rFonts w:ascii="Calibri Light" w:hAnsi="Calibri Light"/>
          <w:bCs/>
        </w:rPr>
        <w:t>2003</w:t>
      </w:r>
    </w:p>
    <w:p w14:paraId="0FA08B04" w14:textId="77777777" w:rsidR="000E1564" w:rsidRPr="00B93650" w:rsidRDefault="000E1564" w:rsidP="000E1564">
      <w:pPr>
        <w:pBdr>
          <w:bottom w:val="single" w:sz="4" w:space="1" w:color="auto"/>
        </w:pBdr>
        <w:rPr>
          <w:rFonts w:ascii="Calibri Light" w:hAnsi="Calibri Light"/>
        </w:rPr>
      </w:pPr>
    </w:p>
    <w:p w14:paraId="1D01D5D2" w14:textId="77777777" w:rsidR="003917B7" w:rsidRDefault="003917B7" w:rsidP="008F04ED">
      <w:pPr>
        <w:pStyle w:val="Heading2"/>
        <w:numPr>
          <w:ilvl w:val="0"/>
          <w:numId w:val="0"/>
        </w:numPr>
        <w:ind w:left="576" w:hanging="576"/>
        <w:jc w:val="left"/>
        <w:rPr>
          <w:rFonts w:asciiTheme="minorHAnsi" w:hAnsiTheme="minorHAnsi"/>
          <w:color w:val="1F497D" w:themeColor="text2"/>
          <w:sz w:val="32"/>
        </w:rPr>
      </w:pPr>
    </w:p>
    <w:p w14:paraId="6A74AA0F" w14:textId="77777777" w:rsidR="00AE100F" w:rsidRPr="000E1564" w:rsidRDefault="00AE100F" w:rsidP="00AE100F">
      <w:pPr>
        <w:rPr>
          <w:rFonts w:asciiTheme="minorHAnsi" w:hAnsiTheme="minorHAnsi"/>
          <w:b/>
          <w:color w:val="1F497D" w:themeColor="text2"/>
          <w:sz w:val="28"/>
        </w:rPr>
      </w:pPr>
      <w:r w:rsidRPr="000E1564">
        <w:rPr>
          <w:rFonts w:asciiTheme="minorHAnsi" w:hAnsiTheme="minorHAnsi"/>
          <w:b/>
          <w:color w:val="1F497D" w:themeColor="text2"/>
          <w:sz w:val="32"/>
        </w:rPr>
        <w:t>MISSION</w:t>
      </w:r>
    </w:p>
    <w:p w14:paraId="18ACFA50" w14:textId="77777777" w:rsidR="00CF13E2" w:rsidRDefault="00AE100F" w:rsidP="00AE100F">
      <w:pPr>
        <w:rPr>
          <w:rFonts w:ascii="Calibri Light" w:hAnsi="Calibri Light"/>
        </w:rPr>
      </w:pPr>
      <w:r>
        <w:rPr>
          <w:rFonts w:ascii="Calibri Light" w:hAnsi="Calibri Light"/>
        </w:rPr>
        <w:t>To s</w:t>
      </w:r>
      <w:r w:rsidRPr="00644ADD">
        <w:rPr>
          <w:rFonts w:ascii="Calibri Light" w:hAnsi="Calibri Light"/>
        </w:rPr>
        <w:t xml:space="preserve">upport state and local health departments to collect, </w:t>
      </w:r>
      <w:r w:rsidR="00CF13E2">
        <w:rPr>
          <w:rFonts w:ascii="Calibri Light" w:hAnsi="Calibri Light"/>
        </w:rPr>
        <w:t xml:space="preserve">integrate, </w:t>
      </w:r>
      <w:r w:rsidRPr="00644ADD">
        <w:rPr>
          <w:rFonts w:ascii="Calibri Light" w:hAnsi="Calibri Light"/>
        </w:rPr>
        <w:t>analyze, and visualize health indicators to drive surveillance, program</w:t>
      </w:r>
      <w:r w:rsidR="00174924">
        <w:rPr>
          <w:rFonts w:ascii="Calibri Light" w:hAnsi="Calibri Light"/>
        </w:rPr>
        <w:t>s</w:t>
      </w:r>
      <w:r w:rsidRPr="00644ADD">
        <w:rPr>
          <w:rFonts w:ascii="Calibri Light" w:hAnsi="Calibri Light"/>
        </w:rPr>
        <w:t xml:space="preserve">, and policy interventions for healthier communities </w:t>
      </w:r>
      <w:r>
        <w:rPr>
          <w:rFonts w:ascii="Calibri Light" w:hAnsi="Calibri Light"/>
        </w:rPr>
        <w:t xml:space="preserve">and </w:t>
      </w:r>
      <w:r w:rsidRPr="00644ADD">
        <w:rPr>
          <w:rFonts w:ascii="Calibri Light" w:hAnsi="Calibri Light"/>
        </w:rPr>
        <w:t>reduced disparities</w:t>
      </w:r>
      <w:r>
        <w:rPr>
          <w:rFonts w:ascii="Calibri Light" w:hAnsi="Calibri Light"/>
        </w:rPr>
        <w:t xml:space="preserve">. </w:t>
      </w:r>
      <w:r w:rsidRPr="00644ADD">
        <w:rPr>
          <w:rFonts w:ascii="Calibri Light" w:hAnsi="Calibri Light"/>
        </w:rPr>
        <w:t xml:space="preserve"> </w:t>
      </w:r>
    </w:p>
    <w:p w14:paraId="3F0B8204" w14:textId="77777777" w:rsidR="00174924" w:rsidRPr="00174924" w:rsidRDefault="00AE100F" w:rsidP="00174924">
      <w:pPr>
        <w:pStyle w:val="ListParagraph"/>
        <w:numPr>
          <w:ilvl w:val="0"/>
          <w:numId w:val="7"/>
        </w:numPr>
        <w:rPr>
          <w:rFonts w:ascii="Calibri Light" w:hAnsi="Calibri Light"/>
          <w:sz w:val="32"/>
        </w:rPr>
      </w:pPr>
      <w:r w:rsidRPr="00174924">
        <w:rPr>
          <w:rFonts w:ascii="Calibri Light" w:hAnsi="Calibri Light"/>
        </w:rPr>
        <w:t xml:space="preserve">My tools to do this are </w:t>
      </w:r>
      <w:r w:rsidR="00E96700">
        <w:rPr>
          <w:rFonts w:ascii="Calibri Light" w:hAnsi="Calibri Light"/>
        </w:rPr>
        <w:t xml:space="preserve">strategic, </w:t>
      </w:r>
      <w:r w:rsidR="00E7400D" w:rsidRPr="00174924">
        <w:rPr>
          <w:rFonts w:ascii="Calibri Light" w:hAnsi="Calibri Light"/>
        </w:rPr>
        <w:t>practice-focused</w:t>
      </w:r>
      <w:r w:rsidRPr="00174924">
        <w:rPr>
          <w:rFonts w:ascii="Calibri Light" w:hAnsi="Calibri Light"/>
        </w:rPr>
        <w:t xml:space="preserve"> research projects</w:t>
      </w:r>
      <w:r w:rsidR="00E96700">
        <w:rPr>
          <w:rFonts w:ascii="Calibri Light" w:hAnsi="Calibri Light"/>
        </w:rPr>
        <w:t xml:space="preserve">; </w:t>
      </w:r>
      <w:r w:rsidRPr="00174924">
        <w:rPr>
          <w:rFonts w:ascii="Calibri Light" w:hAnsi="Calibri Light"/>
        </w:rPr>
        <w:t>informatics infrastructure improvements</w:t>
      </w:r>
      <w:r w:rsidR="00E96700">
        <w:rPr>
          <w:rFonts w:ascii="Calibri Light" w:hAnsi="Calibri Light"/>
        </w:rPr>
        <w:t>;</w:t>
      </w:r>
      <w:r w:rsidRPr="00174924">
        <w:rPr>
          <w:rFonts w:ascii="Calibri Light" w:hAnsi="Calibri Light"/>
        </w:rPr>
        <w:t xml:space="preserve"> and community collaborations. </w:t>
      </w:r>
    </w:p>
    <w:p w14:paraId="37879AB6" w14:textId="77777777" w:rsidR="00AE100F" w:rsidRPr="00174924" w:rsidRDefault="00AE100F" w:rsidP="00174924">
      <w:pPr>
        <w:pStyle w:val="ListParagraph"/>
        <w:numPr>
          <w:ilvl w:val="0"/>
          <w:numId w:val="7"/>
        </w:numPr>
        <w:rPr>
          <w:rFonts w:ascii="Calibri Light" w:hAnsi="Calibri Light"/>
          <w:sz w:val="32"/>
        </w:rPr>
      </w:pPr>
      <w:r w:rsidRPr="00174924">
        <w:rPr>
          <w:rFonts w:ascii="Calibri Light" w:hAnsi="Calibri Light"/>
        </w:rPr>
        <w:t>These activities move dollars to public health focus areas; increase citizen and decision-maker public health data fluency; reduce racial-ethnic, rural-urban, and socio-economic position disparities; drive high quality interventions; and ultimately, create healthier, longer lived, happier communities.</w:t>
      </w:r>
    </w:p>
    <w:p w14:paraId="684707FD" w14:textId="77777777" w:rsidR="000E766C" w:rsidRDefault="000E766C" w:rsidP="000E766C">
      <w:pPr>
        <w:pStyle w:val="Title"/>
      </w:pPr>
    </w:p>
    <w:p w14:paraId="080A66E1" w14:textId="77777777" w:rsidR="00BC5DC4" w:rsidRPr="000E1564" w:rsidRDefault="00E401F4" w:rsidP="000E766C">
      <w:pPr>
        <w:pStyle w:val="Title"/>
      </w:pPr>
      <w:r>
        <w:t>PROFESSIONAL</w:t>
      </w:r>
      <w:r w:rsidR="00BC5DC4" w:rsidRPr="000E1564">
        <w:t xml:space="preserve"> EXPERIENCE</w:t>
      </w:r>
    </w:p>
    <w:p w14:paraId="121983C8" w14:textId="77777777" w:rsidR="00BC5DC4" w:rsidRDefault="00BC5DC4" w:rsidP="00CF3C79">
      <w:pPr>
        <w:rPr>
          <w:rFonts w:ascii="Calibri Light" w:hAnsi="Calibri Light"/>
          <w:sz w:val="16"/>
          <w:szCs w:val="16"/>
        </w:rPr>
      </w:pPr>
    </w:p>
    <w:p w14:paraId="7901197D" w14:textId="3F04F37A" w:rsidR="008D2848" w:rsidRPr="00C86113" w:rsidRDefault="008D2848" w:rsidP="008D2848">
      <w:pPr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U</w:t>
      </w:r>
      <w:r w:rsidRPr="00C86113">
        <w:rPr>
          <w:rFonts w:ascii="Calibri Light" w:hAnsi="Calibri Light"/>
          <w:b/>
          <w:bCs/>
        </w:rPr>
        <w:t xml:space="preserve">NC </w:t>
      </w:r>
      <w:r>
        <w:rPr>
          <w:rFonts w:ascii="Calibri Light" w:hAnsi="Calibri Light"/>
          <w:b/>
          <w:bCs/>
        </w:rPr>
        <w:t>Injury Prevention Research Center (IPRC)</w:t>
      </w:r>
      <w:r w:rsidRPr="00C86113">
        <w:rPr>
          <w:rFonts w:ascii="Calibri Light" w:hAnsi="Calibri Light"/>
          <w:bCs/>
        </w:rPr>
        <w:t>, Raleigh, NC</w:t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>201</w:t>
      </w:r>
      <w:r>
        <w:rPr>
          <w:rFonts w:ascii="Calibri Light" w:hAnsi="Calibri Light"/>
          <w:bCs/>
        </w:rPr>
        <w:t>8</w:t>
      </w:r>
      <w:r w:rsidRPr="00C86113">
        <w:rPr>
          <w:rFonts w:ascii="Calibri Light" w:hAnsi="Calibri Light"/>
          <w:bCs/>
        </w:rPr>
        <w:t>-</w:t>
      </w:r>
      <w:r>
        <w:rPr>
          <w:rFonts w:ascii="Calibri Light" w:hAnsi="Calibri Light"/>
          <w:bCs/>
        </w:rPr>
        <w:t>present</w:t>
      </w:r>
    </w:p>
    <w:p w14:paraId="3A3BCD17" w14:textId="7FA38830" w:rsidR="008D2848" w:rsidRPr="00C86113" w:rsidRDefault="008D2848" w:rsidP="008D2848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Cs/>
        </w:rPr>
        <w:t>Research scientist</w:t>
      </w:r>
      <w:r w:rsidRPr="00C86113">
        <w:rPr>
          <w:rFonts w:ascii="Calibri Light" w:hAnsi="Calibri Light"/>
          <w:bCs/>
        </w:rPr>
        <w:t xml:space="preserve">. </w:t>
      </w:r>
      <w:r>
        <w:rPr>
          <w:rFonts w:ascii="Calibri Light" w:hAnsi="Calibri Light"/>
          <w:bCs/>
        </w:rPr>
        <w:t xml:space="preserve">Projects including child maltreatment, </w:t>
      </w:r>
      <w:r w:rsidR="00F15C0E">
        <w:rPr>
          <w:rFonts w:ascii="Calibri Light" w:hAnsi="Calibri Light"/>
          <w:bCs/>
        </w:rPr>
        <w:t xml:space="preserve">multi-state data sharing, </w:t>
      </w:r>
      <w:r>
        <w:rPr>
          <w:rFonts w:ascii="Calibri Light" w:hAnsi="Calibri Light"/>
          <w:bCs/>
        </w:rPr>
        <w:t>death by law enforcement, rapid overdose</w:t>
      </w:r>
      <w:r w:rsidR="00B61D51">
        <w:rPr>
          <w:rFonts w:ascii="Calibri Light" w:hAnsi="Calibri Light"/>
          <w:bCs/>
        </w:rPr>
        <w:t xml:space="preserve"> surveillance</w:t>
      </w:r>
      <w:r w:rsidR="00F15C0E">
        <w:rPr>
          <w:rFonts w:ascii="Calibri Light" w:hAnsi="Calibri Light"/>
          <w:bCs/>
        </w:rPr>
        <w:t>, space-time clustering</w:t>
      </w:r>
      <w:r w:rsidR="00B61D51">
        <w:rPr>
          <w:rFonts w:ascii="Calibri Light" w:hAnsi="Calibri Light"/>
          <w:bCs/>
        </w:rPr>
        <w:t>, data linkage</w:t>
      </w:r>
      <w:r w:rsidR="00842CF3">
        <w:rPr>
          <w:rFonts w:ascii="Calibri Light" w:hAnsi="Calibri Light"/>
          <w:bCs/>
        </w:rPr>
        <w:t>, public health informatics.</w:t>
      </w:r>
      <w:r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/>
          <w:bCs/>
        </w:rPr>
        <w:t xml:space="preserve"> </w:t>
      </w:r>
    </w:p>
    <w:p w14:paraId="77E1526A" w14:textId="3BD61B2D" w:rsidR="003917B7" w:rsidRPr="00C86113" w:rsidRDefault="003917B7" w:rsidP="003917B7">
      <w:pPr>
        <w:rPr>
          <w:rFonts w:ascii="Calibri Light" w:hAnsi="Calibri Light"/>
          <w:bCs/>
        </w:rPr>
      </w:pPr>
      <w:r w:rsidRPr="00C86113">
        <w:rPr>
          <w:rFonts w:ascii="Calibri Light" w:hAnsi="Calibri Light"/>
          <w:b/>
          <w:bCs/>
        </w:rPr>
        <w:t>NC Division of Public Health / Injury Epidemiology Unit</w:t>
      </w:r>
      <w:r w:rsidRPr="00C86113">
        <w:rPr>
          <w:rFonts w:ascii="Calibri Light" w:hAnsi="Calibri Light"/>
          <w:bCs/>
        </w:rPr>
        <w:t>, Raleigh, NC</w:t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  <w:t>2015-</w:t>
      </w:r>
      <w:r w:rsidR="008D2848">
        <w:rPr>
          <w:rFonts w:ascii="Calibri Light" w:hAnsi="Calibri Light"/>
          <w:bCs/>
        </w:rPr>
        <w:t>present</w:t>
      </w:r>
    </w:p>
    <w:p w14:paraId="416604CD" w14:textId="75247921" w:rsidR="00765813" w:rsidRDefault="00C86113" w:rsidP="00B52D78">
      <w:pPr>
        <w:rPr>
          <w:rFonts w:ascii="Calibri Light" w:hAnsi="Calibri Light"/>
        </w:rPr>
      </w:pPr>
      <w:r w:rsidRPr="00C86113">
        <w:rPr>
          <w:rFonts w:ascii="Calibri Light" w:hAnsi="Calibri Light"/>
          <w:bCs/>
        </w:rPr>
        <w:t xml:space="preserve">Informatics / data viz consulting on multiple projects in unit. Building dashboards, designing automation, ad-hoc </w:t>
      </w:r>
      <w:proofErr w:type="gramStart"/>
      <w:r w:rsidRPr="00C86113">
        <w:rPr>
          <w:rFonts w:ascii="Calibri Light" w:hAnsi="Calibri Light"/>
          <w:bCs/>
        </w:rPr>
        <w:t>mapping</w:t>
      </w:r>
      <w:proofErr w:type="gramEnd"/>
      <w:r w:rsidRPr="00C86113">
        <w:rPr>
          <w:rFonts w:ascii="Calibri Light" w:hAnsi="Calibri Light"/>
          <w:bCs/>
        </w:rPr>
        <w:t xml:space="preserve"> and analysis projects. </w:t>
      </w:r>
      <w:r w:rsidR="00B52D78">
        <w:rPr>
          <w:rFonts w:ascii="Calibri Light" w:hAnsi="Calibri Light"/>
          <w:bCs/>
        </w:rPr>
        <w:t>Overdose epidemic, alcohol outlet density, violent death.</w:t>
      </w:r>
    </w:p>
    <w:p w14:paraId="01D304D1" w14:textId="1347D3F0" w:rsidR="000B1F88" w:rsidRPr="00C86113" w:rsidRDefault="000B1F88" w:rsidP="00CF3C79">
      <w:pPr>
        <w:rPr>
          <w:rFonts w:ascii="Calibri Light" w:hAnsi="Calibri Light"/>
          <w:bCs/>
        </w:rPr>
      </w:pPr>
      <w:r w:rsidRPr="00C86113">
        <w:rPr>
          <w:rFonts w:ascii="Calibri Light" w:hAnsi="Calibri Light"/>
          <w:b/>
          <w:bCs/>
        </w:rPr>
        <w:t>Orange County Health Department</w:t>
      </w:r>
      <w:r w:rsidRPr="00C86113">
        <w:rPr>
          <w:rFonts w:ascii="Calibri Light" w:hAnsi="Calibri Light"/>
          <w:bCs/>
        </w:rPr>
        <w:t>, Hillsborough, NC</w:t>
      </w:r>
      <w:r w:rsidR="00335FE1">
        <w:rPr>
          <w:rFonts w:ascii="Calibri Light" w:hAnsi="Calibri Light"/>
          <w:bCs/>
        </w:rPr>
        <w:t xml:space="preserve">      </w:t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</w:r>
      <w:r w:rsidR="00B41FD5" w:rsidRPr="00C86113">
        <w:rPr>
          <w:rFonts w:ascii="Calibri Light" w:hAnsi="Calibri Light"/>
          <w:bCs/>
        </w:rPr>
        <w:tab/>
      </w:r>
      <w:r w:rsidRPr="00C86113">
        <w:rPr>
          <w:rFonts w:ascii="Calibri Light" w:hAnsi="Calibri Light"/>
          <w:bCs/>
        </w:rPr>
        <w:tab/>
        <w:t>2012-</w:t>
      </w:r>
      <w:r w:rsidR="00996E8A" w:rsidRPr="00C86113">
        <w:rPr>
          <w:rFonts w:ascii="Calibri Light" w:hAnsi="Calibri Light"/>
          <w:bCs/>
        </w:rPr>
        <w:t>2015</w:t>
      </w:r>
    </w:p>
    <w:p w14:paraId="176C7F53" w14:textId="1259C95F" w:rsidR="00D74408" w:rsidRDefault="0043373B" w:rsidP="00B76686">
      <w:pPr>
        <w:rPr>
          <w:rFonts w:ascii="Calibri Light" w:hAnsi="Calibri Light"/>
          <w:bCs/>
        </w:rPr>
      </w:pPr>
      <w:r w:rsidRPr="00C86113">
        <w:rPr>
          <w:rFonts w:ascii="Calibri Light" w:hAnsi="Calibri Light"/>
          <w:bCs/>
          <w:i/>
        </w:rPr>
        <w:t xml:space="preserve">Public </w:t>
      </w:r>
      <w:r w:rsidR="000B1F88" w:rsidRPr="00C86113">
        <w:rPr>
          <w:rFonts w:ascii="Calibri Light" w:hAnsi="Calibri Light"/>
          <w:bCs/>
          <w:i/>
        </w:rPr>
        <w:t xml:space="preserve">Health Informatics Manager: </w:t>
      </w:r>
      <w:r w:rsidR="000B1F88" w:rsidRPr="00C86113">
        <w:rPr>
          <w:rFonts w:ascii="Calibri Light" w:hAnsi="Calibri Light"/>
          <w:bCs/>
        </w:rPr>
        <w:t xml:space="preserve">Integrate </w:t>
      </w:r>
      <w:r w:rsidR="0079217B" w:rsidRPr="00C86113">
        <w:rPr>
          <w:rFonts w:ascii="Calibri Light" w:hAnsi="Calibri Light"/>
          <w:bCs/>
        </w:rPr>
        <w:t xml:space="preserve">&amp; </w:t>
      </w:r>
      <w:r w:rsidR="000B1F88" w:rsidRPr="00C86113">
        <w:rPr>
          <w:rFonts w:ascii="Calibri Light" w:hAnsi="Calibri Light"/>
          <w:bCs/>
        </w:rPr>
        <w:t>analyze multiple internal (clinic) and par</w:t>
      </w:r>
      <w:r w:rsidR="00107F87" w:rsidRPr="00C86113">
        <w:rPr>
          <w:rFonts w:ascii="Calibri Light" w:hAnsi="Calibri Light"/>
          <w:bCs/>
        </w:rPr>
        <w:t>tner (i.e.</w:t>
      </w:r>
      <w:r w:rsidR="0008633B">
        <w:rPr>
          <w:rFonts w:ascii="Calibri Light" w:hAnsi="Calibri Light"/>
          <w:bCs/>
        </w:rPr>
        <w:t>,</w:t>
      </w:r>
      <w:r w:rsidR="00107F87" w:rsidRPr="00C86113">
        <w:rPr>
          <w:rFonts w:ascii="Calibri Light" w:hAnsi="Calibri Light"/>
          <w:bCs/>
        </w:rPr>
        <w:t xml:space="preserve"> hospitals, schools, </w:t>
      </w:r>
      <w:r w:rsidR="000B1F88" w:rsidRPr="00C86113">
        <w:rPr>
          <w:rFonts w:ascii="Calibri Light" w:hAnsi="Calibri Light"/>
          <w:bCs/>
        </w:rPr>
        <w:t>vital records) data</w:t>
      </w:r>
      <w:r w:rsidR="00111582" w:rsidRPr="00C86113">
        <w:rPr>
          <w:rFonts w:ascii="Calibri Light" w:hAnsi="Calibri Light"/>
          <w:bCs/>
        </w:rPr>
        <w:t xml:space="preserve">-sources to </w:t>
      </w:r>
      <w:r w:rsidR="00D74408">
        <w:rPr>
          <w:rFonts w:ascii="Calibri Light" w:hAnsi="Calibri Light"/>
          <w:bCs/>
        </w:rPr>
        <w:t xml:space="preserve">track </w:t>
      </w:r>
      <w:r w:rsidR="00111582" w:rsidRPr="00C86113">
        <w:rPr>
          <w:rFonts w:ascii="Calibri Light" w:hAnsi="Calibri Light"/>
          <w:bCs/>
        </w:rPr>
        <w:t>and improve</w:t>
      </w:r>
      <w:r w:rsidR="000B1F88" w:rsidRPr="00C86113">
        <w:rPr>
          <w:rFonts w:ascii="Calibri Light" w:hAnsi="Calibri Light"/>
          <w:bCs/>
        </w:rPr>
        <w:t xml:space="preserve"> county </w:t>
      </w:r>
      <w:r w:rsidR="00520256" w:rsidRPr="00C86113">
        <w:rPr>
          <w:rFonts w:ascii="Calibri Light" w:hAnsi="Calibri Light"/>
          <w:bCs/>
        </w:rPr>
        <w:t xml:space="preserve">population </w:t>
      </w:r>
      <w:r w:rsidR="000B1F88" w:rsidRPr="00C86113">
        <w:rPr>
          <w:rFonts w:ascii="Calibri Light" w:hAnsi="Calibri Light"/>
          <w:bCs/>
        </w:rPr>
        <w:t>he</w:t>
      </w:r>
      <w:r w:rsidR="00107F87" w:rsidRPr="00C86113">
        <w:rPr>
          <w:rFonts w:ascii="Calibri Light" w:hAnsi="Calibri Light"/>
          <w:bCs/>
        </w:rPr>
        <w:t>alth outcomes</w:t>
      </w:r>
      <w:r w:rsidR="000B1F88" w:rsidRPr="00C86113">
        <w:rPr>
          <w:rFonts w:ascii="Calibri Light" w:hAnsi="Calibri Light"/>
          <w:bCs/>
        </w:rPr>
        <w:t>.</w:t>
      </w:r>
      <w:r w:rsidR="00F1393F" w:rsidRPr="00C86113">
        <w:rPr>
          <w:rFonts w:ascii="Calibri Light" w:hAnsi="Calibri Light"/>
          <w:bCs/>
        </w:rPr>
        <w:t xml:space="preserve"> </w:t>
      </w:r>
      <w:r w:rsidR="00B52D78">
        <w:rPr>
          <w:rFonts w:ascii="Calibri Light" w:hAnsi="Calibri Light"/>
          <w:bCs/>
        </w:rPr>
        <w:t>Community health assessments, billing QA/QI, poverty indices, EMRs, data dashboards.</w:t>
      </w:r>
    </w:p>
    <w:p w14:paraId="63248F5A" w14:textId="38795CB6" w:rsidR="00846701" w:rsidRPr="00C86113" w:rsidRDefault="00846701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Consulting</w:t>
      </w:r>
      <w:r w:rsidRPr="00C86113">
        <w:rPr>
          <w:rFonts w:ascii="Calibri Light" w:hAnsi="Calibri Light"/>
          <w:bCs/>
        </w:rPr>
        <w:t>,</w:t>
      </w:r>
      <w:r w:rsidRPr="00C86113">
        <w:rPr>
          <w:rFonts w:ascii="Calibri Light" w:hAnsi="Calibri Light"/>
        </w:rPr>
        <w:t xml:space="preserve"> Chapel Hill, NC </w:t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915CDC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  <w:t>2006-</w:t>
      </w:r>
      <w:r w:rsidR="005B0AC8" w:rsidRPr="00C86113">
        <w:rPr>
          <w:rFonts w:ascii="Calibri Light" w:hAnsi="Calibri Light"/>
        </w:rPr>
        <w:t>2012</w:t>
      </w:r>
    </w:p>
    <w:p w14:paraId="0C9C5E98" w14:textId="77777777" w:rsidR="00846701" w:rsidRPr="00C86113" w:rsidRDefault="00846701" w:rsidP="00CF3C79">
      <w:pPr>
        <w:rPr>
          <w:rFonts w:ascii="Calibri Light" w:hAnsi="Calibri Light"/>
          <w:i/>
          <w:iCs/>
        </w:rPr>
      </w:pPr>
      <w:r w:rsidRPr="00C86113">
        <w:rPr>
          <w:rFonts w:ascii="Calibri Light" w:hAnsi="Calibri Light"/>
          <w:i/>
          <w:iCs/>
        </w:rPr>
        <w:t xml:space="preserve">Self-employed: </w:t>
      </w:r>
      <w:r w:rsidR="00915CDC" w:rsidRPr="00C86113">
        <w:rPr>
          <w:rFonts w:ascii="Calibri Light" w:hAnsi="Calibri Light"/>
          <w:i/>
          <w:iCs/>
        </w:rPr>
        <w:t xml:space="preserve">epidemiology &amp; informatics </w:t>
      </w:r>
      <w:r w:rsidRPr="00C86113">
        <w:rPr>
          <w:rFonts w:ascii="Calibri Light" w:hAnsi="Calibri Light"/>
          <w:i/>
          <w:iCs/>
        </w:rPr>
        <w:t xml:space="preserve">consulting for </w:t>
      </w:r>
      <w:r w:rsidR="00915CDC" w:rsidRPr="00C86113">
        <w:rPr>
          <w:rFonts w:ascii="Calibri Light" w:hAnsi="Calibri Light"/>
          <w:i/>
          <w:iCs/>
        </w:rPr>
        <w:t xml:space="preserve">public health / </w:t>
      </w:r>
      <w:r w:rsidRPr="00C86113">
        <w:rPr>
          <w:rFonts w:ascii="Calibri Light" w:hAnsi="Calibri Light"/>
          <w:i/>
          <w:iCs/>
        </w:rPr>
        <w:t>nonprofit / social justice groups.</w:t>
      </w:r>
    </w:p>
    <w:p w14:paraId="65E59A19" w14:textId="41B258C9" w:rsidR="00846701" w:rsidRPr="00C86113" w:rsidRDefault="000E766C" w:rsidP="00CF3C79">
      <w:p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>Examples</w:t>
      </w:r>
      <w:r w:rsidR="00846701" w:rsidRPr="00C86113">
        <w:rPr>
          <w:rFonts w:ascii="Calibri Light" w:hAnsi="Calibri Light"/>
          <w:i/>
          <w:iCs/>
        </w:rPr>
        <w:t>:</w:t>
      </w:r>
      <w:r w:rsidR="00846701" w:rsidRPr="00C86113">
        <w:rPr>
          <w:rFonts w:ascii="Calibri Light" w:hAnsi="Calibri Light"/>
        </w:rPr>
        <w:t xml:space="preserve"> </w:t>
      </w:r>
      <w:r w:rsidR="00785E90" w:rsidRPr="00C86113">
        <w:rPr>
          <w:rFonts w:ascii="Calibri Light" w:hAnsi="Calibri Light"/>
        </w:rPr>
        <w:t xml:space="preserve">Research with </w:t>
      </w:r>
      <w:r w:rsidR="00CE454F">
        <w:rPr>
          <w:rFonts w:ascii="Calibri Light" w:hAnsi="Calibri Light"/>
        </w:rPr>
        <w:t>national tobacco control &amp; NC foster care</w:t>
      </w:r>
      <w:r w:rsidR="00785E90" w:rsidRPr="00C86113">
        <w:rPr>
          <w:rFonts w:ascii="Calibri Light" w:hAnsi="Calibri Light"/>
        </w:rPr>
        <w:t xml:space="preserve"> </w:t>
      </w:r>
      <w:r w:rsidR="00CE454F">
        <w:rPr>
          <w:rFonts w:ascii="Calibri Light" w:hAnsi="Calibri Light"/>
        </w:rPr>
        <w:t>nonprofits</w:t>
      </w:r>
      <w:r w:rsidR="00785E90" w:rsidRPr="00C86113">
        <w:rPr>
          <w:rFonts w:ascii="Calibri Light" w:hAnsi="Calibri Light"/>
        </w:rPr>
        <w:t xml:space="preserve">; </w:t>
      </w:r>
      <w:r w:rsidR="00CE454F">
        <w:rPr>
          <w:rFonts w:ascii="Calibri Light" w:hAnsi="Calibri Light"/>
        </w:rPr>
        <w:t xml:space="preserve">Built social work </w:t>
      </w:r>
      <w:r w:rsidR="00785E90" w:rsidRPr="00C86113">
        <w:rPr>
          <w:rFonts w:ascii="Calibri Light" w:hAnsi="Calibri Light"/>
        </w:rPr>
        <w:t xml:space="preserve">eldercare </w:t>
      </w:r>
      <w:r w:rsidR="00846701" w:rsidRPr="00C86113">
        <w:rPr>
          <w:rFonts w:ascii="Calibri Light" w:hAnsi="Calibri Light"/>
        </w:rPr>
        <w:t>database for SAS;</w:t>
      </w:r>
      <w:r w:rsidR="00785E90" w:rsidRPr="00C86113">
        <w:rPr>
          <w:rFonts w:ascii="Calibri Light" w:hAnsi="Calibri Light"/>
        </w:rPr>
        <w:t xml:space="preserve"> </w:t>
      </w:r>
      <w:r w:rsidR="00846701" w:rsidRPr="00C86113">
        <w:rPr>
          <w:rFonts w:ascii="Calibri Light" w:hAnsi="Calibri Light"/>
        </w:rPr>
        <w:t xml:space="preserve">websites for </w:t>
      </w:r>
      <w:r w:rsidR="00785E90" w:rsidRPr="00C86113">
        <w:rPr>
          <w:rFonts w:ascii="Calibri Light" w:hAnsi="Calibri Light"/>
        </w:rPr>
        <w:t xml:space="preserve">environmental </w:t>
      </w:r>
      <w:r w:rsidR="00846701" w:rsidRPr="00C86113">
        <w:rPr>
          <w:rFonts w:ascii="Calibri Light" w:hAnsi="Calibri Light"/>
        </w:rPr>
        <w:t>initia</w:t>
      </w:r>
      <w:r w:rsidR="00196048" w:rsidRPr="00C86113">
        <w:rPr>
          <w:rFonts w:ascii="Calibri Light" w:hAnsi="Calibri Light"/>
        </w:rPr>
        <w:t>tives</w:t>
      </w:r>
      <w:r w:rsidR="00C77A97">
        <w:rPr>
          <w:rFonts w:ascii="Calibri Light" w:hAnsi="Calibri Light"/>
        </w:rPr>
        <w:t xml:space="preserve"> &amp;</w:t>
      </w:r>
      <w:r w:rsidR="00CE454F">
        <w:rPr>
          <w:rFonts w:ascii="Calibri Light" w:hAnsi="Calibri Light"/>
        </w:rPr>
        <w:t xml:space="preserve"> </w:t>
      </w:r>
      <w:r w:rsidR="00785E90" w:rsidRPr="00C86113">
        <w:rPr>
          <w:rFonts w:ascii="Calibri Light" w:hAnsi="Calibri Light"/>
        </w:rPr>
        <w:t>NC Pride LGBT festival.</w:t>
      </w:r>
    </w:p>
    <w:p w14:paraId="555CBC41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Stone Circles</w:t>
      </w:r>
      <w:r w:rsidRPr="00C86113">
        <w:rPr>
          <w:rFonts w:ascii="Calibri Light" w:hAnsi="Calibri Light"/>
          <w:bCs/>
        </w:rPr>
        <w:t>,</w:t>
      </w:r>
      <w:r w:rsidRPr="00C86113">
        <w:rPr>
          <w:rFonts w:ascii="Calibri Light" w:hAnsi="Calibri Light"/>
        </w:rPr>
        <w:t xml:space="preserve"> Mebane, NC </w:t>
      </w:r>
      <w:r w:rsidRPr="00C86113">
        <w:rPr>
          <w:rFonts w:ascii="Calibri Light" w:hAnsi="Calibri Light"/>
        </w:rPr>
        <w:tab/>
      </w:r>
      <w:r w:rsidR="00A767D5" w:rsidRPr="00C86113">
        <w:rPr>
          <w:rFonts w:ascii="Calibri Light" w:hAnsi="Calibri Light"/>
        </w:rPr>
        <w:tab/>
      </w:r>
      <w:r w:rsidR="00A767D5" w:rsidRPr="00C86113">
        <w:rPr>
          <w:rFonts w:ascii="Calibri Light" w:hAnsi="Calibri Light"/>
        </w:rPr>
        <w:tab/>
      </w:r>
      <w:r w:rsidR="00A767D5" w:rsidRPr="00C86113">
        <w:rPr>
          <w:rFonts w:ascii="Calibri Light" w:hAnsi="Calibri Light"/>
        </w:rPr>
        <w:tab/>
      </w:r>
      <w:r w:rsidR="00A767D5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>2008-</w:t>
      </w:r>
      <w:r w:rsidR="00846701" w:rsidRPr="00C86113">
        <w:rPr>
          <w:rFonts w:ascii="Calibri Light" w:hAnsi="Calibri Light"/>
        </w:rPr>
        <w:t>2010</w:t>
      </w:r>
    </w:p>
    <w:p w14:paraId="61AEDD3B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 xml:space="preserve">Created individual donor plan; </w:t>
      </w:r>
      <w:r w:rsidR="00C86113">
        <w:rPr>
          <w:rFonts w:ascii="Calibri Light" w:hAnsi="Calibri Light"/>
        </w:rPr>
        <w:t xml:space="preserve">built </w:t>
      </w:r>
      <w:r w:rsidR="00664CF2" w:rsidRPr="00C86113">
        <w:rPr>
          <w:rFonts w:ascii="Calibri Light" w:hAnsi="Calibri Light"/>
        </w:rPr>
        <w:t xml:space="preserve">program and donor </w:t>
      </w:r>
      <w:r w:rsidRPr="00C86113">
        <w:rPr>
          <w:rFonts w:ascii="Calibri Light" w:hAnsi="Calibri Light"/>
        </w:rPr>
        <w:t>database</w:t>
      </w:r>
      <w:r w:rsidR="00664CF2" w:rsidRPr="00C86113">
        <w:rPr>
          <w:rFonts w:ascii="Calibri Light" w:hAnsi="Calibri Light"/>
        </w:rPr>
        <w:t>s</w:t>
      </w:r>
      <w:r w:rsidRPr="00C86113">
        <w:rPr>
          <w:rFonts w:ascii="Calibri Light" w:hAnsi="Calibri Light"/>
        </w:rPr>
        <w:t>; strengthened volunteer program</w:t>
      </w:r>
      <w:r w:rsidR="00664CF2" w:rsidRPr="00C86113">
        <w:rPr>
          <w:rFonts w:ascii="Calibri Light" w:hAnsi="Calibri Light"/>
        </w:rPr>
        <w:t>.</w:t>
      </w:r>
    </w:p>
    <w:p w14:paraId="5CC97207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North Carolina School of Science and Math</w:t>
      </w:r>
      <w:r w:rsidRPr="00C86113">
        <w:rPr>
          <w:rFonts w:ascii="Calibri Light" w:hAnsi="Calibri Light"/>
          <w:bCs/>
        </w:rPr>
        <w:t>,</w:t>
      </w:r>
      <w:r w:rsidRPr="00C86113">
        <w:rPr>
          <w:rFonts w:ascii="Calibri Light" w:hAnsi="Calibri Light"/>
        </w:rPr>
        <w:t xml:space="preserve"> Durham, NC </w:t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>2005-</w:t>
      </w:r>
      <w:r w:rsidR="00D76930" w:rsidRPr="00C86113">
        <w:rPr>
          <w:rFonts w:ascii="Calibri Light" w:hAnsi="Calibri Light"/>
        </w:rPr>
        <w:t>2007</w:t>
      </w:r>
    </w:p>
    <w:p w14:paraId="37284C09" w14:textId="3C588055" w:rsidR="00BC5DC4" w:rsidRPr="00C86113" w:rsidRDefault="00BC5DC4" w:rsidP="00AE100F">
      <w:pPr>
        <w:ind w:left="720" w:hanging="720"/>
        <w:rPr>
          <w:rFonts w:ascii="Calibri Light" w:hAnsi="Calibri Light"/>
        </w:rPr>
      </w:pPr>
      <w:r w:rsidRPr="00C86113">
        <w:rPr>
          <w:rFonts w:ascii="Calibri Light" w:hAnsi="Calibri Light"/>
        </w:rPr>
        <w:t xml:space="preserve">Directed </w:t>
      </w:r>
      <w:r w:rsidR="00AE100F">
        <w:rPr>
          <w:rFonts w:ascii="Calibri Light" w:hAnsi="Calibri Light"/>
        </w:rPr>
        <w:t xml:space="preserve">service </w:t>
      </w:r>
      <w:r w:rsidRPr="00C86113">
        <w:rPr>
          <w:rFonts w:ascii="Calibri Light" w:hAnsi="Calibri Light"/>
        </w:rPr>
        <w:t>requirement</w:t>
      </w:r>
      <w:r w:rsidR="00AE100F">
        <w:rPr>
          <w:rFonts w:ascii="Calibri Light" w:hAnsi="Calibri Light"/>
        </w:rPr>
        <w:t xml:space="preserve">, </w:t>
      </w:r>
      <w:r w:rsidR="005F1517">
        <w:rPr>
          <w:rFonts w:ascii="Calibri Light" w:hAnsi="Calibri Light"/>
        </w:rPr>
        <w:t xml:space="preserve">coordinated </w:t>
      </w:r>
      <w:r w:rsidR="0097795A" w:rsidRPr="00C86113">
        <w:rPr>
          <w:rFonts w:ascii="Calibri Light" w:hAnsi="Calibri Light"/>
        </w:rPr>
        <w:t xml:space="preserve">30,000 hours of </w:t>
      </w:r>
      <w:r w:rsidRPr="00C86113">
        <w:rPr>
          <w:rFonts w:ascii="Calibri Light" w:hAnsi="Calibri Light"/>
        </w:rPr>
        <w:t xml:space="preserve">service. </w:t>
      </w:r>
      <w:r w:rsidR="00AE100F">
        <w:rPr>
          <w:rFonts w:ascii="Calibri Light" w:hAnsi="Calibri Light"/>
        </w:rPr>
        <w:t>S</w:t>
      </w:r>
      <w:r w:rsidRPr="00C86113">
        <w:rPr>
          <w:rFonts w:ascii="Calibri Light" w:hAnsi="Calibri Light"/>
        </w:rPr>
        <w:t xml:space="preserve">et hall </w:t>
      </w:r>
      <w:r w:rsidR="00AE100F">
        <w:rPr>
          <w:rFonts w:ascii="Calibri Light" w:hAnsi="Calibri Light"/>
        </w:rPr>
        <w:t xml:space="preserve">community </w:t>
      </w:r>
      <w:r w:rsidR="0097795A" w:rsidRPr="00C86113">
        <w:rPr>
          <w:rFonts w:ascii="Calibri Light" w:hAnsi="Calibri Light"/>
        </w:rPr>
        <w:t xml:space="preserve">activity </w:t>
      </w:r>
      <w:r w:rsidRPr="00C86113">
        <w:rPr>
          <w:rFonts w:ascii="Calibri Light" w:hAnsi="Calibri Light"/>
        </w:rPr>
        <w:t>record</w:t>
      </w:r>
      <w:r w:rsidR="00AA0ECA" w:rsidRPr="00C86113">
        <w:rPr>
          <w:rFonts w:ascii="Calibri Light" w:hAnsi="Calibri Light"/>
        </w:rPr>
        <w:t>.</w:t>
      </w:r>
      <w:r w:rsidRPr="00C86113">
        <w:rPr>
          <w:rFonts w:ascii="Calibri Light" w:hAnsi="Calibri Light"/>
        </w:rPr>
        <w:t xml:space="preserve"> </w:t>
      </w:r>
    </w:p>
    <w:p w14:paraId="4EFE0629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H &amp; R Block</w:t>
      </w:r>
      <w:r w:rsidRPr="00C86113">
        <w:rPr>
          <w:rFonts w:ascii="Calibri Light" w:hAnsi="Calibri Light"/>
          <w:bCs/>
        </w:rPr>
        <w:t>,</w:t>
      </w:r>
      <w:r w:rsidRPr="00C86113">
        <w:rPr>
          <w:rFonts w:ascii="Calibri Light" w:hAnsi="Calibri Light"/>
        </w:rPr>
        <w:t xml:space="preserve"> Hillsborough, NC</w:t>
      </w:r>
      <w:r w:rsidR="00B40B9F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>2005</w:t>
      </w:r>
    </w:p>
    <w:p w14:paraId="023F31C2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>Professionally prepared tax returns; gave free public seminars on low-income tax basics.</w:t>
      </w:r>
    </w:p>
    <w:p w14:paraId="26272F29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Durham Nativity School</w:t>
      </w:r>
      <w:r w:rsidRPr="00C86113">
        <w:rPr>
          <w:rFonts w:ascii="Calibri Light" w:hAnsi="Calibri Light"/>
          <w:bCs/>
        </w:rPr>
        <w:t>,</w:t>
      </w:r>
      <w:r w:rsidRPr="00C86113">
        <w:rPr>
          <w:rFonts w:ascii="Calibri Light" w:hAnsi="Calibri Light"/>
        </w:rPr>
        <w:t xml:space="preserve"> Durham, NC</w:t>
      </w:r>
      <w:r w:rsidR="00B40B9F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>2003-2004</w:t>
      </w:r>
    </w:p>
    <w:p w14:paraId="48490FDC" w14:textId="2A4013F2" w:rsidR="00BC5DC4" w:rsidRPr="00C86113" w:rsidRDefault="00A16FED" w:rsidP="00AE100F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 xml:space="preserve">Coordinated </w:t>
      </w:r>
      <w:r w:rsidR="00BC5DC4" w:rsidRPr="00C86113">
        <w:rPr>
          <w:rFonts w:ascii="Calibri Light" w:hAnsi="Calibri Light"/>
        </w:rPr>
        <w:t>1</w:t>
      </w:r>
      <w:r w:rsidR="005F1517">
        <w:rPr>
          <w:rFonts w:ascii="Calibri Light" w:hAnsi="Calibri Light"/>
        </w:rPr>
        <w:t>,</w:t>
      </w:r>
      <w:r w:rsidR="00BC5DC4" w:rsidRPr="00C86113">
        <w:rPr>
          <w:rFonts w:ascii="Calibri Light" w:hAnsi="Calibri Light"/>
        </w:rPr>
        <w:t>000</w:t>
      </w:r>
      <w:r w:rsidRPr="00C86113">
        <w:rPr>
          <w:rFonts w:ascii="Calibri Light" w:hAnsi="Calibri Light"/>
        </w:rPr>
        <w:t>+</w:t>
      </w:r>
      <w:r w:rsidR="00BC5DC4" w:rsidRPr="00C86113">
        <w:rPr>
          <w:rFonts w:ascii="Calibri Light" w:hAnsi="Calibri Light"/>
        </w:rPr>
        <w:t xml:space="preserve"> service hours</w:t>
      </w:r>
      <w:r w:rsidR="00AE100F">
        <w:rPr>
          <w:rFonts w:ascii="Calibri Light" w:hAnsi="Calibri Light"/>
        </w:rPr>
        <w:t>. Taught</w:t>
      </w:r>
      <w:r w:rsidR="00BC5DC4" w:rsidRPr="00C86113">
        <w:rPr>
          <w:rFonts w:ascii="Calibri Light" w:hAnsi="Calibri Light"/>
        </w:rPr>
        <w:t xml:space="preserve"> history of sexism, religions on anger; gender/race pay-gap.</w:t>
      </w:r>
    </w:p>
    <w:p w14:paraId="2BAEEE38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Family Services Camp Kindred Lead Counselor</w:t>
      </w:r>
      <w:r w:rsidRPr="00C86113">
        <w:rPr>
          <w:rFonts w:ascii="Calibri Light" w:hAnsi="Calibri Light"/>
          <w:bCs/>
        </w:rPr>
        <w:t>, Burlington, NJ</w:t>
      </w:r>
      <w:r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2E140B" w:rsidRPr="00C86113">
        <w:rPr>
          <w:rFonts w:ascii="Calibri Light" w:hAnsi="Calibri Light"/>
        </w:rPr>
        <w:tab/>
      </w:r>
      <w:r w:rsidR="00B40B9F" w:rsidRPr="00C86113">
        <w:rPr>
          <w:rFonts w:ascii="Calibri Light" w:hAnsi="Calibri Light"/>
        </w:rPr>
        <w:t>2003-2004</w:t>
      </w:r>
    </w:p>
    <w:p w14:paraId="70F59F33" w14:textId="77777777" w:rsidR="00BC5DC4" w:rsidRPr="00C86113" w:rsidRDefault="006655AA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>S</w:t>
      </w:r>
      <w:r w:rsidR="00BC5DC4" w:rsidRPr="00C86113">
        <w:rPr>
          <w:rFonts w:ascii="Calibri Light" w:hAnsi="Calibri Light"/>
        </w:rPr>
        <w:t xml:space="preserve">upervised 4 counselors at </w:t>
      </w:r>
      <w:r w:rsidR="00B40B9F">
        <w:rPr>
          <w:rFonts w:ascii="Calibri Light" w:hAnsi="Calibri Light"/>
        </w:rPr>
        <w:t xml:space="preserve">summer </w:t>
      </w:r>
      <w:r w:rsidR="00BC5DC4" w:rsidRPr="00C86113">
        <w:rPr>
          <w:rFonts w:ascii="Calibri Light" w:hAnsi="Calibri Light"/>
        </w:rPr>
        <w:t>foster-care system camp</w:t>
      </w:r>
      <w:r w:rsidRPr="00C86113">
        <w:rPr>
          <w:rFonts w:ascii="Calibri Light" w:hAnsi="Calibri Light"/>
        </w:rPr>
        <w:t>; facilitated activities, staff schedules.</w:t>
      </w:r>
    </w:p>
    <w:p w14:paraId="29D2E78B" w14:textId="77777777" w:rsidR="00BC5DC4" w:rsidRPr="00C86113" w:rsidRDefault="00BC5DC4" w:rsidP="00CF3C79">
      <w:pPr>
        <w:rPr>
          <w:rFonts w:ascii="Calibri Light" w:hAnsi="Calibri Light"/>
        </w:rPr>
      </w:pPr>
      <w:proofErr w:type="spellStart"/>
      <w:r w:rsidRPr="00C86113">
        <w:rPr>
          <w:rFonts w:ascii="Calibri Light" w:hAnsi="Calibri Light"/>
          <w:b/>
          <w:bCs/>
        </w:rPr>
        <w:t>Hogares</w:t>
      </w:r>
      <w:proofErr w:type="spellEnd"/>
      <w:r w:rsidRPr="00C86113">
        <w:rPr>
          <w:rFonts w:ascii="Calibri Light" w:hAnsi="Calibri Light"/>
          <w:b/>
          <w:bCs/>
        </w:rPr>
        <w:t xml:space="preserve"> del Valle</w:t>
      </w:r>
      <w:r w:rsidRPr="00C86113">
        <w:rPr>
          <w:rFonts w:ascii="Calibri Light" w:hAnsi="Calibri Light"/>
          <w:b/>
        </w:rPr>
        <w:t>, Inc.</w:t>
      </w:r>
      <w:r w:rsidRPr="00C86113">
        <w:rPr>
          <w:rFonts w:ascii="Calibri Light" w:hAnsi="Calibri Light"/>
        </w:rPr>
        <w:t xml:space="preserve">, Albuquerque, NM </w:t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B41FD5"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B40B9F">
        <w:rPr>
          <w:rFonts w:ascii="Calibri Light" w:hAnsi="Calibri Light"/>
        </w:rPr>
        <w:t>2002</w:t>
      </w:r>
    </w:p>
    <w:p w14:paraId="1B097F7D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>Facilitated youth groups at residential treatment center; full-time internship awarded by Duke</w:t>
      </w:r>
      <w:r w:rsidR="006655AA" w:rsidRPr="00C86113">
        <w:rPr>
          <w:rFonts w:ascii="Calibri Light" w:hAnsi="Calibri Light"/>
        </w:rPr>
        <w:t>.</w:t>
      </w:r>
      <w:r w:rsidRPr="00C86113">
        <w:rPr>
          <w:rFonts w:ascii="Calibri Light" w:hAnsi="Calibri Light"/>
        </w:rPr>
        <w:t xml:space="preserve"> </w:t>
      </w:r>
    </w:p>
    <w:p w14:paraId="6F0FEC5B" w14:textId="484D4F8D" w:rsidR="00BC5DC4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Duke University</w:t>
      </w:r>
      <w:r w:rsidRPr="00C86113">
        <w:rPr>
          <w:rFonts w:ascii="Calibri Light" w:hAnsi="Calibri Light"/>
        </w:rPr>
        <w:t xml:space="preserve"> </w:t>
      </w:r>
      <w:r w:rsidRPr="00C86113">
        <w:rPr>
          <w:rFonts w:ascii="Calibri Light" w:hAnsi="Calibri Light"/>
          <w:b/>
          <w:bCs/>
        </w:rPr>
        <w:t>Engineering Teaching Assistant</w:t>
      </w:r>
      <w:r w:rsidRPr="00C86113">
        <w:rPr>
          <w:rFonts w:ascii="Calibri Light" w:hAnsi="Calibri Light"/>
        </w:rPr>
        <w:t xml:space="preserve"> </w:t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B40B9F">
        <w:rPr>
          <w:rFonts w:ascii="Calibri Light" w:hAnsi="Calibri Light"/>
        </w:rPr>
        <w:tab/>
        <w:t>20</w:t>
      </w:r>
      <w:r w:rsidR="006655AA" w:rsidRPr="00C86113">
        <w:rPr>
          <w:rFonts w:ascii="Calibri Light" w:hAnsi="Calibri Light"/>
        </w:rPr>
        <w:t>01-</w:t>
      </w:r>
      <w:r w:rsidR="00B40B9F">
        <w:rPr>
          <w:rFonts w:ascii="Calibri Light" w:hAnsi="Calibri Light"/>
        </w:rPr>
        <w:t>20</w:t>
      </w:r>
      <w:r w:rsidRPr="00C86113">
        <w:rPr>
          <w:rFonts w:ascii="Calibri Light" w:hAnsi="Calibri Light"/>
        </w:rPr>
        <w:t>02</w:t>
      </w:r>
      <w:r w:rsidR="00E42942" w:rsidRPr="00C86113">
        <w:rPr>
          <w:rFonts w:ascii="Calibri Light" w:hAnsi="Calibri Light"/>
        </w:rPr>
        <w:br/>
      </w:r>
      <w:r w:rsidR="00B40B9F">
        <w:rPr>
          <w:rFonts w:ascii="Calibri Light" w:hAnsi="Calibri Light"/>
        </w:rPr>
        <w:t xml:space="preserve">Evaluated novel internet technologies (Adobe </w:t>
      </w:r>
      <w:r w:rsidR="0015297D">
        <w:rPr>
          <w:rFonts w:ascii="Calibri Light" w:hAnsi="Calibri Light"/>
        </w:rPr>
        <w:t>Flash</w:t>
      </w:r>
      <w:r w:rsidR="00B40B9F">
        <w:rPr>
          <w:rFonts w:ascii="Calibri Light" w:hAnsi="Calibri Light"/>
        </w:rPr>
        <w:t>) and designed course assignments.</w:t>
      </w:r>
    </w:p>
    <w:p w14:paraId="6C291355" w14:textId="77777777" w:rsidR="006655AA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  <w:b/>
          <w:bCs/>
        </w:rPr>
        <w:t>Lockheed Martin</w:t>
      </w:r>
      <w:r w:rsidRPr="00C86113">
        <w:rPr>
          <w:rFonts w:ascii="Calibri Light" w:hAnsi="Calibri Light"/>
          <w:b/>
        </w:rPr>
        <w:t>, Inc.</w:t>
      </w:r>
      <w:r w:rsidRPr="00C86113">
        <w:rPr>
          <w:rFonts w:ascii="Calibri Light" w:hAnsi="Calibri Light"/>
        </w:rPr>
        <w:t>, Moorestown, NJ</w:t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6655AA" w:rsidRPr="00C86113">
        <w:rPr>
          <w:rFonts w:ascii="Calibri Light" w:hAnsi="Calibri Light"/>
        </w:rPr>
        <w:tab/>
      </w:r>
      <w:r w:rsidR="00B40B9F">
        <w:rPr>
          <w:rFonts w:ascii="Calibri Light" w:hAnsi="Calibri Light"/>
        </w:rPr>
        <w:tab/>
        <w:t>19</w:t>
      </w:r>
      <w:r w:rsidR="006655AA" w:rsidRPr="00C86113">
        <w:rPr>
          <w:rFonts w:ascii="Calibri Light" w:hAnsi="Calibri Light"/>
        </w:rPr>
        <w:t>98</w:t>
      </w:r>
      <w:r w:rsidR="00CE358A" w:rsidRPr="00C86113">
        <w:rPr>
          <w:rFonts w:ascii="Calibri Light" w:hAnsi="Calibri Light"/>
        </w:rPr>
        <w:t>-</w:t>
      </w:r>
      <w:r w:rsidR="00B40B9F">
        <w:rPr>
          <w:rFonts w:ascii="Calibri Light" w:hAnsi="Calibri Light"/>
        </w:rPr>
        <w:t>2000</w:t>
      </w:r>
    </w:p>
    <w:p w14:paraId="7ED79385" w14:textId="77777777" w:rsidR="00BC5DC4" w:rsidRPr="00C86113" w:rsidRDefault="00BC5DC4" w:rsidP="00CF3C79">
      <w:pPr>
        <w:rPr>
          <w:rFonts w:ascii="Calibri Light" w:hAnsi="Calibri Light"/>
        </w:rPr>
      </w:pPr>
      <w:r w:rsidRPr="00C86113">
        <w:rPr>
          <w:rFonts w:ascii="Calibri Light" w:hAnsi="Calibri Light"/>
        </w:rPr>
        <w:t xml:space="preserve">Created advanced database </w:t>
      </w:r>
      <w:r w:rsidR="001169ED" w:rsidRPr="00C86113">
        <w:rPr>
          <w:rFonts w:ascii="Calibri Light" w:hAnsi="Calibri Light"/>
        </w:rPr>
        <w:t xml:space="preserve">w/ automated report generation, Pearl </w:t>
      </w:r>
      <w:proofErr w:type="gramStart"/>
      <w:r w:rsidR="001169ED" w:rsidRPr="00C86113">
        <w:rPr>
          <w:rFonts w:ascii="Calibri Light" w:hAnsi="Calibri Light"/>
        </w:rPr>
        <w:t>CGI;</w:t>
      </w:r>
      <w:proofErr w:type="gramEnd"/>
      <w:r w:rsidR="001169ED" w:rsidRPr="00C86113">
        <w:rPr>
          <w:rFonts w:ascii="Calibri Light" w:hAnsi="Calibri Light"/>
        </w:rPr>
        <w:t xml:space="preserve"> </w:t>
      </w:r>
      <w:r w:rsidRPr="00C86113">
        <w:rPr>
          <w:rFonts w:ascii="Calibri Light" w:hAnsi="Calibri Light"/>
        </w:rPr>
        <w:t>US gov’t Secret clearance</w:t>
      </w:r>
      <w:r w:rsidR="00FF33A9" w:rsidRPr="00C86113">
        <w:rPr>
          <w:rFonts w:ascii="Calibri Light" w:hAnsi="Calibri Light"/>
        </w:rPr>
        <w:t>.</w:t>
      </w:r>
    </w:p>
    <w:p w14:paraId="2F434808" w14:textId="77777777" w:rsidR="000B00BB" w:rsidRDefault="000B00BB" w:rsidP="00B93650">
      <w:pPr>
        <w:pBdr>
          <w:bottom w:val="single" w:sz="4" w:space="1" w:color="auto"/>
        </w:pBdr>
        <w:rPr>
          <w:rFonts w:ascii="Swiss721BT-Medium" w:hAnsi="Swiss721BT-Medium" w:cs="Swiss721BT-Medium"/>
          <w:sz w:val="20"/>
          <w:szCs w:val="20"/>
        </w:rPr>
      </w:pPr>
    </w:p>
    <w:p w14:paraId="45696650" w14:textId="77777777" w:rsidR="00E401F4" w:rsidRDefault="00E401F4" w:rsidP="00E401F4">
      <w:pPr>
        <w:rPr>
          <w:rFonts w:asciiTheme="minorHAnsi" w:hAnsiTheme="minorHAnsi"/>
          <w:b/>
          <w:color w:val="1F497D" w:themeColor="text2"/>
          <w:sz w:val="32"/>
        </w:rPr>
      </w:pPr>
      <w:r>
        <w:rPr>
          <w:rFonts w:asciiTheme="minorHAnsi" w:hAnsiTheme="minorHAnsi"/>
          <w:b/>
          <w:color w:val="1F497D" w:themeColor="text2"/>
          <w:sz w:val="32"/>
        </w:rPr>
        <w:t>MEMBERSHIPS</w:t>
      </w:r>
    </w:p>
    <w:p w14:paraId="1727D4D6" w14:textId="1DFA2169" w:rsidR="00E401F4" w:rsidRPr="00644ADD" w:rsidRDefault="00E401F4" w:rsidP="003265CC">
      <w:pPr>
        <w:rPr>
          <w:rFonts w:ascii="Calibri Light" w:hAnsi="Calibri Light"/>
          <w:b/>
        </w:rPr>
      </w:pPr>
      <w:r w:rsidRPr="00644ADD">
        <w:rPr>
          <w:rFonts w:ascii="Calibri Light" w:hAnsi="Calibri Light"/>
          <w:b/>
          <w:bCs/>
        </w:rPr>
        <w:t>Council of State and Territorial Epidemiologists (CSTE)</w:t>
      </w:r>
      <w:r w:rsidR="00F75071">
        <w:rPr>
          <w:rFonts w:ascii="Calibri Light" w:hAnsi="Calibri Light"/>
          <w:b/>
          <w:bCs/>
        </w:rPr>
        <w:tab/>
      </w:r>
      <w:r w:rsidRPr="00644ADD">
        <w:rPr>
          <w:rFonts w:ascii="Calibri Light" w:hAnsi="Calibri Light"/>
          <w:b/>
        </w:rPr>
        <w:t>American Public Health Association (APHA)</w:t>
      </w:r>
    </w:p>
    <w:p w14:paraId="24947C9C" w14:textId="18A9D51B" w:rsidR="00C54770" w:rsidRDefault="00E401F4" w:rsidP="00B52D78">
      <w:pPr>
        <w:pBdr>
          <w:bottom w:val="single" w:sz="4" w:space="1" w:color="auto"/>
        </w:pBdr>
        <w:rPr>
          <w:rFonts w:ascii="Calibri Light" w:hAnsi="Calibri Light"/>
          <w:b/>
        </w:rPr>
      </w:pPr>
      <w:r w:rsidRPr="00644ADD">
        <w:rPr>
          <w:rFonts w:ascii="Calibri Light" w:hAnsi="Calibri Light"/>
          <w:b/>
        </w:rPr>
        <w:t>National Academy of Social Workers (NASW)</w:t>
      </w:r>
    </w:p>
    <w:p w14:paraId="46611AF7" w14:textId="77777777" w:rsidR="00C80342" w:rsidRDefault="00C80342" w:rsidP="00B52D78">
      <w:pPr>
        <w:pBdr>
          <w:bottom w:val="single" w:sz="4" w:space="1" w:color="auto"/>
        </w:pBdr>
        <w:rPr>
          <w:rFonts w:asciiTheme="minorHAnsi" w:hAnsiTheme="minorHAnsi"/>
          <w:b/>
          <w:color w:val="1F497D" w:themeColor="text2"/>
          <w:sz w:val="32"/>
        </w:rPr>
      </w:pPr>
    </w:p>
    <w:p w14:paraId="52B57C9C" w14:textId="1FEFFC42" w:rsidR="00B52D78" w:rsidRDefault="00B52D78" w:rsidP="00B52D78">
      <w:pPr>
        <w:rPr>
          <w:rFonts w:asciiTheme="minorHAnsi" w:hAnsiTheme="minorHAnsi"/>
          <w:b/>
          <w:color w:val="1F497D" w:themeColor="text2"/>
          <w:sz w:val="32"/>
        </w:rPr>
      </w:pPr>
      <w:r>
        <w:rPr>
          <w:rFonts w:asciiTheme="minorHAnsi" w:hAnsiTheme="minorHAnsi"/>
          <w:b/>
          <w:color w:val="1F497D" w:themeColor="text2"/>
          <w:sz w:val="32"/>
        </w:rPr>
        <w:t>TEACHING ACTIVITIES</w:t>
      </w:r>
    </w:p>
    <w:p w14:paraId="7C98ABDF" w14:textId="77777777" w:rsidR="00B52D78" w:rsidRPr="002C6F4F" w:rsidRDefault="00B52D78" w:rsidP="00B52D78">
      <w:pPr>
        <w:rPr>
          <w:rFonts w:ascii="Calibri Light" w:hAnsi="Calibri Light"/>
          <w:bCs/>
        </w:rPr>
      </w:pPr>
      <w:r w:rsidRPr="002C6F4F">
        <w:rPr>
          <w:rFonts w:ascii="Calibri Light" w:hAnsi="Calibri Light"/>
          <w:b/>
          <w:bCs/>
        </w:rPr>
        <w:t>UNC EPID 799C:</w:t>
      </w:r>
      <w:r w:rsidRPr="002C6F4F">
        <w:rPr>
          <w:rFonts w:ascii="Calibri Light" w:hAnsi="Calibri Light"/>
          <w:bCs/>
        </w:rPr>
        <w:t xml:space="preserve"> R for Epidemiologists</w:t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Cs/>
        </w:rPr>
        <w:tab/>
      </w:r>
      <w:r w:rsidRPr="002C6F4F">
        <w:rPr>
          <w:rFonts w:ascii="Calibri Light" w:hAnsi="Calibri Light"/>
          <w:b/>
          <w:bCs/>
        </w:rPr>
        <w:t>Lead Instructor</w:t>
      </w:r>
    </w:p>
    <w:p w14:paraId="08067E3B" w14:textId="42F396CC" w:rsidR="00B52D78" w:rsidRPr="002C6F4F" w:rsidRDefault="00CD6CB1" w:rsidP="00B52D78">
      <w:pPr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Public Health e</w:t>
      </w:r>
      <w:r w:rsidR="00B52D78" w:rsidRPr="002C6F4F">
        <w:rPr>
          <w:rFonts w:ascii="Calibri Light" w:hAnsi="Calibri Light"/>
          <w:bCs/>
        </w:rPr>
        <w:t>pidemiology in R</w:t>
      </w:r>
      <w:r>
        <w:rPr>
          <w:rFonts w:ascii="Calibri Light" w:hAnsi="Calibri Light"/>
          <w:bCs/>
        </w:rPr>
        <w:t xml:space="preserve">. </w:t>
      </w:r>
      <w:r w:rsidR="00782A54">
        <w:rPr>
          <w:rFonts w:ascii="Calibri Light" w:hAnsi="Calibri Light"/>
          <w:bCs/>
        </w:rPr>
        <w:t>M</w:t>
      </w:r>
      <w:r>
        <w:rPr>
          <w:rFonts w:ascii="Calibri Light" w:hAnsi="Calibri Light"/>
          <w:bCs/>
        </w:rPr>
        <w:t xml:space="preserve">aterial </w:t>
      </w:r>
      <w:hyperlink r:id="rId8" w:history="1">
        <w:r w:rsidRPr="00542E26">
          <w:rPr>
            <w:rStyle w:val="Hyperlink"/>
            <w:rFonts w:ascii="Calibri Light" w:hAnsi="Calibri Light"/>
            <w:bCs/>
          </w:rPr>
          <w:t>made free online</w:t>
        </w:r>
      </w:hyperlink>
      <w:r w:rsidR="00B90998">
        <w:rPr>
          <w:rFonts w:ascii="Calibri Light" w:hAnsi="Calibri Light"/>
          <w:bCs/>
        </w:rPr>
        <w:t>, nationwide use</w:t>
      </w:r>
      <w:r w:rsidR="00B52D78" w:rsidRPr="002C6F4F">
        <w:rPr>
          <w:rFonts w:ascii="Calibri Light" w:hAnsi="Calibri Light"/>
          <w:bCs/>
        </w:rPr>
        <w:t xml:space="preserve"> (Fall 2016</w:t>
      </w:r>
      <w:r w:rsidR="00B52D78">
        <w:rPr>
          <w:rFonts w:ascii="Calibri Light" w:hAnsi="Calibri Light"/>
          <w:bCs/>
        </w:rPr>
        <w:t xml:space="preserve"> to present</w:t>
      </w:r>
      <w:r w:rsidR="00B52D78" w:rsidRPr="002C6F4F">
        <w:rPr>
          <w:rFonts w:ascii="Calibri Light" w:hAnsi="Calibri Light"/>
          <w:bCs/>
        </w:rPr>
        <w:t>).</w:t>
      </w:r>
    </w:p>
    <w:p w14:paraId="78398BCF" w14:textId="77777777" w:rsidR="00B52D78" w:rsidRDefault="00B52D78">
      <w:pPr>
        <w:rPr>
          <w:rFonts w:asciiTheme="minorHAnsi" w:hAnsiTheme="minorHAnsi"/>
          <w:b/>
          <w:color w:val="1F497D" w:themeColor="text2"/>
          <w:sz w:val="32"/>
        </w:rPr>
      </w:pPr>
    </w:p>
    <w:p w14:paraId="73BDA30F" w14:textId="77777777" w:rsidR="00C80342" w:rsidRDefault="00C80342" w:rsidP="00C90730">
      <w:pPr>
        <w:rPr>
          <w:rFonts w:asciiTheme="minorHAnsi" w:hAnsiTheme="minorHAnsi"/>
          <w:b/>
          <w:color w:val="1F497D" w:themeColor="text2"/>
          <w:sz w:val="32"/>
        </w:rPr>
      </w:pPr>
    </w:p>
    <w:p w14:paraId="567DA008" w14:textId="3C3085EC" w:rsidR="00861386" w:rsidRDefault="00C62439" w:rsidP="00861386">
      <w:r>
        <w:rPr>
          <w:rFonts w:asciiTheme="minorHAnsi" w:hAnsiTheme="minorHAnsi"/>
          <w:b/>
          <w:color w:val="1F497D" w:themeColor="text2"/>
          <w:sz w:val="32"/>
        </w:rPr>
        <w:t xml:space="preserve">PEER-REVIEWED </w:t>
      </w:r>
      <w:r w:rsidR="00C90730" w:rsidRPr="000E1564">
        <w:rPr>
          <w:rFonts w:asciiTheme="minorHAnsi" w:hAnsiTheme="minorHAnsi"/>
          <w:b/>
          <w:color w:val="1F497D" w:themeColor="text2"/>
          <w:sz w:val="32"/>
        </w:rPr>
        <w:t>PUBLICATIONS</w:t>
      </w:r>
      <w:r w:rsidR="003917B7">
        <w:rPr>
          <w:rFonts w:asciiTheme="minorHAnsi" w:hAnsiTheme="minorHAnsi"/>
          <w:b/>
          <w:color w:val="1F497D" w:themeColor="text2"/>
          <w:sz w:val="32"/>
        </w:rPr>
        <w:tab/>
      </w:r>
      <w:r w:rsidR="003917B7">
        <w:rPr>
          <w:rFonts w:asciiTheme="minorHAnsi" w:hAnsiTheme="minorHAnsi"/>
          <w:b/>
          <w:color w:val="1F497D" w:themeColor="text2"/>
          <w:sz w:val="32"/>
        </w:rPr>
        <w:tab/>
      </w:r>
      <w:r w:rsidR="003917B7">
        <w:rPr>
          <w:rFonts w:asciiTheme="minorHAnsi" w:hAnsiTheme="minorHAnsi"/>
          <w:b/>
          <w:color w:val="1F497D" w:themeColor="text2"/>
          <w:sz w:val="32"/>
        </w:rPr>
        <w:tab/>
      </w:r>
    </w:p>
    <w:p w14:paraId="0F54AB5F" w14:textId="19AB60A3" w:rsidR="00A62ABB" w:rsidRDefault="00A62ABB" w:rsidP="00A62ABB">
      <w:pPr>
        <w:pStyle w:val="ListParagraph"/>
        <w:numPr>
          <w:ilvl w:val="0"/>
          <w:numId w:val="9"/>
        </w:numPr>
        <w:ind w:right="96"/>
      </w:pPr>
      <w:r>
        <w:t xml:space="preserve">Kafka JM, </w:t>
      </w:r>
      <w:r w:rsidRPr="00A62ABB">
        <w:rPr>
          <w:b/>
          <w:bCs/>
        </w:rPr>
        <w:t>Fliss MD</w:t>
      </w:r>
      <w:r>
        <w:t xml:space="preserve">, Trangenstein PJ, McNaughton Reyes L, Pence BW, Moracco KE. Detecting intimate partner violence circumstance for suicide: development and validation of a tool using natural language processing and supervised machine learning in the National Violent Death Reporting System. </w:t>
      </w:r>
      <w:proofErr w:type="spellStart"/>
      <w:r w:rsidRPr="00A62ABB">
        <w:rPr>
          <w:i/>
          <w:iCs/>
        </w:rPr>
        <w:t>Inj</w:t>
      </w:r>
      <w:proofErr w:type="spellEnd"/>
      <w:r w:rsidRPr="00A62ABB">
        <w:rPr>
          <w:i/>
          <w:iCs/>
        </w:rPr>
        <w:t xml:space="preserve"> Prev</w:t>
      </w:r>
      <w:r>
        <w:t>. Published online December 6, 2022:ip-2022-044662. doi:</w:t>
      </w:r>
      <w:hyperlink r:id="rId9" w:history="1">
        <w:r>
          <w:rPr>
            <w:rStyle w:val="Hyperlink"/>
          </w:rPr>
          <w:t>10.1136/ip-2022-044662</w:t>
        </w:r>
      </w:hyperlink>
    </w:p>
    <w:p w14:paraId="4366EBEC" w14:textId="7C4CECBC" w:rsidR="00A62ABB" w:rsidRPr="00A62ABB" w:rsidRDefault="00A62ABB" w:rsidP="005F3BE2">
      <w:pPr>
        <w:pStyle w:val="ListParagraph"/>
        <w:numPr>
          <w:ilvl w:val="0"/>
          <w:numId w:val="9"/>
        </w:numPr>
        <w:ind w:right="96"/>
      </w:pPr>
      <w:r>
        <w:t xml:space="preserve">Quist AJL, Johnston JE, </w:t>
      </w:r>
      <w:r w:rsidRPr="00A62ABB">
        <w:rPr>
          <w:b/>
          <w:bCs/>
        </w:rPr>
        <w:t>Fliss MD</w:t>
      </w:r>
      <w:r>
        <w:t xml:space="preserve">. </w:t>
      </w:r>
      <w:r w:rsidRPr="00A62ABB">
        <w:rPr>
          <w:i/>
          <w:iCs/>
        </w:rPr>
        <w:t>Disparities of Industrial Animal Operations in California, Iowa, and North Carolina</w:t>
      </w:r>
      <w:r>
        <w:t xml:space="preserve">. Accessed October 28, 2022. </w:t>
      </w:r>
      <w:hyperlink r:id="rId10" w:history="1">
        <w:r>
          <w:rPr>
            <w:rStyle w:val="Hyperlink"/>
          </w:rPr>
          <w:t>https://earthjustice.org/sites/default/files/files/quistreport_cafopetition_oct2022.pdf</w:t>
        </w:r>
      </w:hyperlink>
    </w:p>
    <w:p w14:paraId="2C7144E0" w14:textId="4FD5428D" w:rsidR="00861386" w:rsidRDefault="00861386" w:rsidP="00861386">
      <w:pPr>
        <w:pStyle w:val="ListParagraph"/>
        <w:numPr>
          <w:ilvl w:val="0"/>
          <w:numId w:val="9"/>
        </w:numPr>
        <w:ind w:right="96"/>
      </w:pPr>
      <w:r w:rsidRPr="00D472A6">
        <w:rPr>
          <w:b/>
          <w:bCs/>
        </w:rPr>
        <w:t>Fliss MD</w:t>
      </w:r>
      <w:r>
        <w:t xml:space="preserve">, Chung EO, Carey A, Alexander BK. People Experiencing Homelessness in NC have Increased Mortality, Including High Overdose, Violence, Injury, and Chronic Disease Death Rates. </w:t>
      </w:r>
      <w:r w:rsidRPr="00861386">
        <w:rPr>
          <w:i/>
          <w:iCs/>
        </w:rPr>
        <w:t>North Carolina Medical Journal</w:t>
      </w:r>
      <w:r>
        <w:t>. 2022;83(5):390-391. doi:</w:t>
      </w:r>
      <w:hyperlink r:id="rId11" w:history="1">
        <w:r>
          <w:rPr>
            <w:rStyle w:val="Hyperlink"/>
          </w:rPr>
          <w:t>10.18043/ncm.83.5.390</w:t>
        </w:r>
      </w:hyperlink>
    </w:p>
    <w:p w14:paraId="215C143E" w14:textId="77777777" w:rsidR="00D66274" w:rsidRDefault="00D66274" w:rsidP="00D66274">
      <w:pPr>
        <w:pStyle w:val="ListParagraph"/>
        <w:numPr>
          <w:ilvl w:val="0"/>
          <w:numId w:val="9"/>
        </w:numPr>
        <w:ind w:right="96"/>
      </w:pPr>
      <w:r>
        <w:t xml:space="preserve">Fix J, Redding EM, </w:t>
      </w:r>
      <w:r w:rsidRPr="00D66274">
        <w:rPr>
          <w:b/>
          <w:bCs/>
        </w:rPr>
        <w:t>Fliss MD</w:t>
      </w:r>
      <w:r>
        <w:t xml:space="preserve">, Harmon KJ, Schiro SE, Waller AE. Database selection matters: A case study in child restraint use and injury patterns using North Carolina motor vehicle traffic crash report and trauma registry data. </w:t>
      </w:r>
      <w:r w:rsidRPr="00D66274">
        <w:rPr>
          <w:i/>
          <w:iCs/>
        </w:rPr>
        <w:t>Traffic Injury Prevention</w:t>
      </w:r>
      <w:r>
        <w:t>. 2022;23(6):339-345. doi:</w:t>
      </w:r>
      <w:hyperlink r:id="rId12" w:history="1">
        <w:r>
          <w:rPr>
            <w:rStyle w:val="Hyperlink"/>
          </w:rPr>
          <w:t>10.1080/15389588.2022.2069242</w:t>
        </w:r>
      </w:hyperlink>
    </w:p>
    <w:p w14:paraId="479236F6" w14:textId="4C5D7FA3" w:rsidR="00D66274" w:rsidRPr="00D66274" w:rsidRDefault="00D66274" w:rsidP="00D66274">
      <w:pPr>
        <w:pStyle w:val="ListParagraph"/>
        <w:numPr>
          <w:ilvl w:val="0"/>
          <w:numId w:val="9"/>
        </w:numPr>
        <w:ind w:right="96"/>
      </w:pPr>
      <w:r>
        <w:t xml:space="preserve">Silverstein RG, McClurg AB, Moore KJ, </w:t>
      </w:r>
      <w:r w:rsidRPr="00D66274">
        <w:rPr>
          <w:b/>
          <w:bCs/>
        </w:rPr>
        <w:t>Fliss MD</w:t>
      </w:r>
      <w:r>
        <w:t xml:space="preserve">, Louie M. Patient characteristics associated with access to minimally invasive gynecologic surgery: Changes during the COVID-19 pandemic. </w:t>
      </w:r>
      <w:r w:rsidRPr="00D66274">
        <w:rPr>
          <w:i/>
          <w:iCs/>
        </w:rPr>
        <w:t>Journal of Minimally Invasive Gynecology</w:t>
      </w:r>
      <w:r>
        <w:t>. Published online June 2022:S1553465022002540. doi:</w:t>
      </w:r>
      <w:hyperlink r:id="rId13" w:history="1">
        <w:r>
          <w:rPr>
            <w:rStyle w:val="Hyperlink"/>
          </w:rPr>
          <w:t>10.1016/j.jmig.2022.06.016</w:t>
        </w:r>
      </w:hyperlink>
    </w:p>
    <w:p w14:paraId="28C1D545" w14:textId="62B8A6DA" w:rsidR="00CD1AAE" w:rsidRPr="00CD1AAE" w:rsidRDefault="00D66274" w:rsidP="00CD1AAE">
      <w:pPr>
        <w:pStyle w:val="ListParagraph"/>
        <w:numPr>
          <w:ilvl w:val="0"/>
          <w:numId w:val="9"/>
        </w:numPr>
        <w:ind w:right="96"/>
        <w:rPr>
          <w:rFonts w:ascii="Calibri Light" w:hAnsi="Calibri Light" w:cs="Calibri Light"/>
        </w:rPr>
      </w:pPr>
      <w:r w:rsidRPr="00D66274">
        <w:t xml:space="preserve">LeMasters K, Cox ME, </w:t>
      </w:r>
      <w:r w:rsidRPr="00D66274">
        <w:rPr>
          <w:b/>
          <w:bCs/>
        </w:rPr>
        <w:t>Fliss M</w:t>
      </w:r>
      <w:r w:rsidRPr="00D66274">
        <w:t xml:space="preserve">, Seibert J, Brown C, Proescholdbell S. Mental health emergency department visits: An exploration of case definitions in North Carolina. </w:t>
      </w:r>
      <w:r w:rsidRPr="00D66274">
        <w:rPr>
          <w:i/>
          <w:iCs/>
        </w:rPr>
        <w:t>The American Journal of Emergency Medicine</w:t>
      </w:r>
      <w:r w:rsidRPr="00D66274">
        <w:t>. 2022;57:103-106. doi:</w:t>
      </w:r>
      <w:hyperlink r:id="rId14" w:history="1">
        <w:r w:rsidRPr="00D66274">
          <w:rPr>
            <w:color w:val="0000FF"/>
            <w:u w:val="single"/>
          </w:rPr>
          <w:t>10.1016/j.ajem.2022.04.053</w:t>
        </w:r>
      </w:hyperlink>
    </w:p>
    <w:p w14:paraId="5585CD6F" w14:textId="11345CE4" w:rsidR="00CD1AAE" w:rsidRDefault="00CD1AAE" w:rsidP="00CD1AAE">
      <w:pPr>
        <w:pStyle w:val="ListParagraph"/>
        <w:numPr>
          <w:ilvl w:val="0"/>
          <w:numId w:val="9"/>
        </w:numPr>
        <w:ind w:right="96"/>
      </w:pPr>
      <w:r>
        <w:t xml:space="preserve">Austin AE, Bona VD, Cox ME, Proescholdbell S, </w:t>
      </w:r>
      <w:r w:rsidRPr="00CD1AAE">
        <w:rPr>
          <w:b/>
          <w:bCs/>
        </w:rPr>
        <w:t>Fliss MD</w:t>
      </w:r>
      <w:r>
        <w:t xml:space="preserve">, Naumann RB. Prenatal Use of Medication for Opioid Use Disorder and Other Prescription Opioids in Cases of Neonatal Opioid Withdrawal Syndrome: North Carolina Medicaid, 2016–2018. </w:t>
      </w:r>
      <w:r w:rsidRPr="00CD1AAE">
        <w:rPr>
          <w:i/>
          <w:iCs/>
        </w:rPr>
        <w:t>Am J Public Health</w:t>
      </w:r>
      <w:r>
        <w:t>. 2021;111(9):1682-1685. doi:</w:t>
      </w:r>
      <w:hyperlink r:id="rId15" w:history="1">
        <w:r>
          <w:rPr>
            <w:rStyle w:val="Hyperlink"/>
          </w:rPr>
          <w:t>10.2105/AJPH.2021.306374</w:t>
        </w:r>
      </w:hyperlink>
    </w:p>
    <w:p w14:paraId="033A403A" w14:textId="625CD17E" w:rsidR="00CD1AAE" w:rsidRPr="00CD1AAE" w:rsidRDefault="00CD1AAE" w:rsidP="00CD1AAE">
      <w:pPr>
        <w:pStyle w:val="ListParagraph"/>
        <w:numPr>
          <w:ilvl w:val="0"/>
          <w:numId w:val="9"/>
        </w:numPr>
        <w:ind w:right="96"/>
        <w:rPr>
          <w:rFonts w:ascii="Calibri Light" w:hAnsi="Calibri Light" w:cs="Calibri Light"/>
        </w:rPr>
      </w:pPr>
      <w:r>
        <w:t xml:space="preserve">Combs KG, </w:t>
      </w:r>
      <w:r w:rsidRPr="00CD1AAE">
        <w:rPr>
          <w:b/>
          <w:bCs/>
        </w:rPr>
        <w:t>Fliss MD</w:t>
      </w:r>
      <w:r>
        <w:t xml:space="preserve">, Knuth KB, Cox ME, Trangenstein PJ. The Societal Cost of Excessive Drinking in North Carolina, 2017. </w:t>
      </w:r>
      <w:r w:rsidRPr="00CD1AAE">
        <w:rPr>
          <w:i/>
          <w:iCs/>
        </w:rPr>
        <w:t>North Carolina Medical Journal</w:t>
      </w:r>
      <w:r>
        <w:t>. 2022;83(3):214-220. doi:</w:t>
      </w:r>
      <w:hyperlink r:id="rId16" w:history="1">
        <w:r>
          <w:rPr>
            <w:rStyle w:val="Hyperlink"/>
          </w:rPr>
          <w:t>10.18043/ncm.83.3.214</w:t>
        </w:r>
      </w:hyperlink>
    </w:p>
    <w:p w14:paraId="375DC267" w14:textId="0A5D3C32" w:rsidR="00492052" w:rsidRPr="00CD1AAE" w:rsidRDefault="00CD1AAE" w:rsidP="00CD1AAE">
      <w:pPr>
        <w:pStyle w:val="ListParagraph"/>
        <w:numPr>
          <w:ilvl w:val="0"/>
          <w:numId w:val="9"/>
        </w:numPr>
        <w:ind w:right="96"/>
      </w:pPr>
      <w:r>
        <w:t xml:space="preserve">Quist AJL, Holcomb DA, </w:t>
      </w:r>
      <w:r w:rsidRPr="00CD1AAE">
        <w:rPr>
          <w:b/>
          <w:bCs/>
        </w:rPr>
        <w:t>Fliss MD</w:t>
      </w:r>
      <w:r>
        <w:t xml:space="preserve">, Delamater PL, Richardson DB, Engel LS. Exposure to industrial hog operations and gastrointestinal illness in North Carolina, USA. </w:t>
      </w:r>
      <w:r w:rsidRPr="00CD1AAE">
        <w:rPr>
          <w:i/>
          <w:iCs/>
        </w:rPr>
        <w:t>Science of The Total Environment</w:t>
      </w:r>
      <w:r>
        <w:t>. 2022;830:154823. doi:</w:t>
      </w:r>
      <w:hyperlink r:id="rId17" w:history="1">
        <w:r>
          <w:rPr>
            <w:rStyle w:val="Hyperlink"/>
          </w:rPr>
          <w:t>10.1016/j.scitotenv.2022.154823</w:t>
        </w:r>
      </w:hyperlink>
    </w:p>
    <w:p w14:paraId="2683F901" w14:textId="13288879" w:rsidR="00CD1AAE" w:rsidRDefault="00CD1AAE" w:rsidP="00CD1AAE">
      <w:pPr>
        <w:pStyle w:val="ListParagraph"/>
        <w:numPr>
          <w:ilvl w:val="0"/>
          <w:numId w:val="9"/>
        </w:numPr>
        <w:ind w:right="96"/>
      </w:pPr>
      <w:r w:rsidRPr="00CD1AAE">
        <w:rPr>
          <w:b/>
          <w:bCs/>
        </w:rPr>
        <w:t>Fliss MD</w:t>
      </w:r>
      <w:r>
        <w:t xml:space="preserve">, Baumgartner FR, Delamater P, Marshall SW, Poole C, Robinson W. Public health critical race praxis at the intersection of traffic stops and injury epidemiology. </w:t>
      </w:r>
      <w:r w:rsidRPr="00CD1AAE">
        <w:rPr>
          <w:i/>
          <w:iCs/>
        </w:rPr>
        <w:t>Injury Epidemiology</w:t>
      </w:r>
      <w:r>
        <w:t xml:space="preserve">. 2022;9(9):9. </w:t>
      </w:r>
      <w:proofErr w:type="spellStart"/>
      <w:r>
        <w:t>doi:</w:t>
      </w:r>
      <w:hyperlink r:id="rId1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://doi.org/10.1186/s40621-022-00375-9</w:t>
        </w:r>
      </w:hyperlink>
    </w:p>
    <w:p w14:paraId="0753CD0D" w14:textId="7C70EBE3" w:rsidR="00A41241" w:rsidRDefault="00CD1AAE" w:rsidP="00A41241">
      <w:pPr>
        <w:pStyle w:val="ListParagraph"/>
        <w:numPr>
          <w:ilvl w:val="0"/>
          <w:numId w:val="9"/>
        </w:numPr>
        <w:ind w:right="96"/>
      </w:pPr>
      <w:r>
        <w:t xml:space="preserve">Fix J, Redding EM, </w:t>
      </w:r>
      <w:r w:rsidRPr="00A41241">
        <w:rPr>
          <w:b/>
          <w:bCs/>
        </w:rPr>
        <w:t>Fliss MD</w:t>
      </w:r>
      <w:r>
        <w:t xml:space="preserve">, et al. Restraint use and severe injury patterns among pediatric passengers in motor vehicle crashes: Exploring the utility of linked health data and implications of database selection. </w:t>
      </w:r>
      <w:r w:rsidRPr="00CD1AAE">
        <w:rPr>
          <w:i/>
          <w:iCs/>
        </w:rPr>
        <w:t>Traffic Injury Prevention</w:t>
      </w:r>
      <w:r>
        <w:t>. Published online November 30, 2021:1-2. doi:</w:t>
      </w:r>
      <w:hyperlink r:id="rId19" w:history="1">
        <w:r>
          <w:rPr>
            <w:rStyle w:val="Hyperlink"/>
          </w:rPr>
          <w:t>10.1080/15389588.2021.1983393</w:t>
        </w:r>
      </w:hyperlink>
    </w:p>
    <w:p w14:paraId="5F7B18FB" w14:textId="58942777" w:rsidR="00A41241" w:rsidRDefault="00A41241" w:rsidP="00A41241">
      <w:pPr>
        <w:pStyle w:val="ListParagraph"/>
        <w:numPr>
          <w:ilvl w:val="0"/>
          <w:numId w:val="9"/>
        </w:numPr>
        <w:ind w:right="96"/>
      </w:pPr>
      <w:r w:rsidRPr="00A41241">
        <w:rPr>
          <w:b/>
          <w:bCs/>
        </w:rPr>
        <w:t>Fliss MD</w:t>
      </w:r>
      <w:r>
        <w:t xml:space="preserve">, Mesnick JB, Esser MB. </w:t>
      </w:r>
      <w:r w:rsidRPr="00A41241">
        <w:rPr>
          <w:i/>
          <w:iCs/>
        </w:rPr>
        <w:t>Measuring Alcohol Outlet Density, A Toolkit for State and Local Surveillance</w:t>
      </w:r>
      <w:r>
        <w:t xml:space="preserve">. Centers for Disease Control and Prevention, US Dept of </w:t>
      </w:r>
      <w:proofErr w:type="gramStart"/>
      <w:r>
        <w:t>Health</w:t>
      </w:r>
      <w:proofErr w:type="gramEnd"/>
      <w:r>
        <w:t xml:space="preserve"> and Human Services; 2021. </w:t>
      </w:r>
      <w:hyperlink r:id="rId20" w:history="1">
        <w:r>
          <w:rPr>
            <w:rStyle w:val="Hyperlink"/>
          </w:rPr>
          <w:t>https://www.cdc.gov/alcohol/pdfs/CDC-Alcohol-Outlet-Density-Surveillance-Toolkit.pdf</w:t>
        </w:r>
      </w:hyperlink>
    </w:p>
    <w:p w14:paraId="75D7D813" w14:textId="68BD4249" w:rsidR="00A41241" w:rsidRDefault="00A41241" w:rsidP="00A41241">
      <w:pPr>
        <w:pStyle w:val="ListParagraph"/>
        <w:numPr>
          <w:ilvl w:val="0"/>
          <w:numId w:val="9"/>
        </w:numPr>
        <w:ind w:right="96"/>
      </w:pPr>
      <w:r>
        <w:t xml:space="preserve">Quist AJL, </w:t>
      </w:r>
      <w:r w:rsidRPr="00A41241">
        <w:rPr>
          <w:b/>
          <w:bCs/>
        </w:rPr>
        <w:t>Fliss MD</w:t>
      </w:r>
      <w:r>
        <w:t xml:space="preserve">, Wade TJ, Delamater PL, Richardson DB, Engel LS. Hurricane flooding and acute gastrointestinal illness in North Carolina. </w:t>
      </w:r>
      <w:r w:rsidRPr="00A41241">
        <w:rPr>
          <w:i/>
          <w:iCs/>
        </w:rPr>
        <w:t>Science of The Total Environment</w:t>
      </w:r>
      <w:r>
        <w:t>. Published online October 2021:151108. doi:</w:t>
      </w:r>
      <w:hyperlink r:id="rId21" w:history="1">
        <w:r>
          <w:rPr>
            <w:rStyle w:val="Hyperlink"/>
          </w:rPr>
          <w:t>10.1016/j.scitotenv.2021.151108</w:t>
        </w:r>
      </w:hyperlink>
    </w:p>
    <w:p w14:paraId="5B33B8E7" w14:textId="26041FCB" w:rsidR="00A41241" w:rsidRDefault="00A41241" w:rsidP="00A41241">
      <w:pPr>
        <w:pStyle w:val="ListParagraph"/>
        <w:numPr>
          <w:ilvl w:val="0"/>
          <w:numId w:val="9"/>
        </w:numPr>
        <w:ind w:right="96"/>
      </w:pPr>
      <w:r w:rsidRPr="00A41241">
        <w:rPr>
          <w:b/>
          <w:bCs/>
        </w:rPr>
        <w:t>Fliss MD</w:t>
      </w:r>
      <w:r>
        <w:t xml:space="preserve">, Cox ME, Dorris SW, Austin AE. Timely Overdose Death Reporting Is Challenging but We Must Do Better. </w:t>
      </w:r>
      <w:r w:rsidRPr="00A41241">
        <w:rPr>
          <w:i/>
          <w:iCs/>
        </w:rPr>
        <w:t>American Journal of Public Health</w:t>
      </w:r>
      <w:r>
        <w:t xml:space="preserve">. 2021;111(7):3. </w:t>
      </w:r>
      <w:proofErr w:type="spellStart"/>
      <w:r>
        <w:t>doi:</w:t>
      </w:r>
      <w:hyperlink r:id="rId22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://doi.org/10.2105/AJPH.2021.306332</w:t>
        </w:r>
      </w:hyperlink>
    </w:p>
    <w:p w14:paraId="7A072BE6" w14:textId="77777777" w:rsidR="00A41241" w:rsidRDefault="00A41241" w:rsidP="00A41241">
      <w:pPr>
        <w:pStyle w:val="ListParagraph"/>
        <w:numPr>
          <w:ilvl w:val="0"/>
          <w:numId w:val="9"/>
        </w:numPr>
        <w:ind w:right="96"/>
      </w:pPr>
      <w:r>
        <w:t xml:space="preserve">Harmon KJ, </w:t>
      </w:r>
      <w:r w:rsidRPr="00A41241">
        <w:rPr>
          <w:b/>
          <w:bCs/>
        </w:rPr>
        <w:t>Fliss MD</w:t>
      </w:r>
      <w:r>
        <w:t xml:space="preserve">, Marshall SW, Peticolas K, Proescholdbell SK, Waller AE. The impact of the COVID-19 pandemic on the utilization of emergency department services for the treatment of injuries. </w:t>
      </w:r>
      <w:r w:rsidRPr="00A41241">
        <w:rPr>
          <w:i/>
          <w:iCs/>
        </w:rPr>
        <w:t>The American Journal of Emergency Medicine</w:t>
      </w:r>
      <w:r>
        <w:t>. 2021;47:187-191. doi:</w:t>
      </w:r>
      <w:hyperlink r:id="rId23" w:history="1">
        <w:r>
          <w:rPr>
            <w:rStyle w:val="Hyperlink"/>
          </w:rPr>
          <w:t>10.1016/j.ajem.2021.04.019</w:t>
        </w:r>
      </w:hyperlink>
    </w:p>
    <w:p w14:paraId="2942B524" w14:textId="3D7A84E1" w:rsidR="00A41241" w:rsidRPr="00A41241" w:rsidRDefault="00A41241" w:rsidP="00A41241">
      <w:pPr>
        <w:pStyle w:val="ListParagraph"/>
        <w:numPr>
          <w:ilvl w:val="0"/>
          <w:numId w:val="9"/>
        </w:numPr>
        <w:ind w:right="96"/>
      </w:pPr>
      <w:r w:rsidRPr="00A41241">
        <w:rPr>
          <w:b/>
          <w:bCs/>
        </w:rPr>
        <w:lastRenderedPageBreak/>
        <w:t>Fliss MD</w:t>
      </w:r>
      <w:r>
        <w:t xml:space="preserve">, Baumgartner F, Delamater P, Marshall S, Poole C, Robinson W. Re-prioritizing traffic stops to reduce motor vehicle crash outcomes and racial disparities. </w:t>
      </w:r>
      <w:proofErr w:type="spellStart"/>
      <w:r w:rsidRPr="00A41241">
        <w:rPr>
          <w:i/>
          <w:iCs/>
        </w:rPr>
        <w:t>Inj</w:t>
      </w:r>
      <w:proofErr w:type="spellEnd"/>
      <w:r w:rsidRPr="00A41241">
        <w:rPr>
          <w:i/>
          <w:iCs/>
        </w:rPr>
        <w:t xml:space="preserve"> Epidemiol</w:t>
      </w:r>
      <w:r>
        <w:t>. 2020;7(1):3. doi:</w:t>
      </w:r>
      <w:hyperlink r:id="rId24" w:history="1">
        <w:r>
          <w:rPr>
            <w:rStyle w:val="Hyperlink"/>
          </w:rPr>
          <w:t>10.1186/s40621-019-0227-6</w:t>
        </w:r>
      </w:hyperlink>
    </w:p>
    <w:p w14:paraId="33BD2178" w14:textId="63DB9059" w:rsidR="00A41241" w:rsidRPr="00A41241" w:rsidRDefault="00A41241" w:rsidP="00A41241">
      <w:pPr>
        <w:pStyle w:val="ListParagraph"/>
        <w:numPr>
          <w:ilvl w:val="0"/>
          <w:numId w:val="9"/>
        </w:numPr>
        <w:ind w:right="96"/>
      </w:pPr>
      <w:r w:rsidRPr="00A41241">
        <w:t xml:space="preserve">Albertson EM, Chen R, Matheson A, </w:t>
      </w:r>
      <w:proofErr w:type="spellStart"/>
      <w:r w:rsidRPr="00A41241">
        <w:t>Ursua</w:t>
      </w:r>
      <w:proofErr w:type="spellEnd"/>
      <w:r w:rsidRPr="00A41241">
        <w:t xml:space="preserve"> MG, </w:t>
      </w:r>
      <w:r w:rsidRPr="00A41241">
        <w:rPr>
          <w:b/>
          <w:bCs/>
        </w:rPr>
        <w:t>Fliss MD</w:t>
      </w:r>
      <w:r w:rsidRPr="00A41241">
        <w:t xml:space="preserve">, Farquhar S. Effect of public housing redevelopment on reported and perceived crime in a Seattle neighborhood. </w:t>
      </w:r>
      <w:r w:rsidRPr="00A41241">
        <w:rPr>
          <w:i/>
          <w:iCs/>
        </w:rPr>
        <w:t>Crime Prevention and Community Safety</w:t>
      </w:r>
      <w:r w:rsidRPr="00A41241">
        <w:t xml:space="preserve">. Published online 2020:1-18. </w:t>
      </w:r>
      <w:proofErr w:type="spellStart"/>
      <w:r w:rsidRPr="00A41241">
        <w:t>doi:</w:t>
      </w:r>
      <w:hyperlink r:id="rId25" w:history="1">
        <w:r w:rsidRPr="00A41241">
          <w:rPr>
            <w:color w:val="0000FF"/>
            <w:u w:val="single"/>
          </w:rPr>
          <w:t>https</w:t>
        </w:r>
        <w:proofErr w:type="spellEnd"/>
        <w:r w:rsidRPr="00A41241">
          <w:rPr>
            <w:color w:val="0000FF"/>
            <w:u w:val="single"/>
          </w:rPr>
          <w:t>://doi.org/10.1057/s41300-020-00096-5</w:t>
        </w:r>
      </w:hyperlink>
    </w:p>
    <w:p w14:paraId="63F26538" w14:textId="7C78F51E" w:rsidR="00C80342" w:rsidRPr="00E27CF9" w:rsidRDefault="00C80342" w:rsidP="00C80342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E27CF9">
        <w:rPr>
          <w:rFonts w:ascii="Calibri Light" w:hAnsi="Calibri Light" w:cs="Calibri Light"/>
          <w:b/>
          <w:bCs/>
        </w:rPr>
        <w:t>Fliss MD</w:t>
      </w:r>
      <w:r w:rsidRPr="00E27CF9">
        <w:rPr>
          <w:rFonts w:ascii="Calibri Light" w:hAnsi="Calibri Light" w:cs="Calibri Light"/>
        </w:rPr>
        <w:t xml:space="preserve">, Gartner DR, McClure ES, Ward JB, Rennie S. Public health, private names: ethical considerations of branding schools of public health in the United States. </w:t>
      </w:r>
      <w:r w:rsidRPr="00E27CF9">
        <w:rPr>
          <w:rFonts w:ascii="Calibri Light" w:hAnsi="Calibri Light" w:cs="Calibri Light"/>
          <w:i/>
          <w:iCs/>
        </w:rPr>
        <w:t>Critical Public Health</w:t>
      </w:r>
      <w:r w:rsidRPr="00E27CF9">
        <w:rPr>
          <w:rFonts w:ascii="Calibri Light" w:hAnsi="Calibri Light" w:cs="Calibri Light"/>
        </w:rPr>
        <w:t>. March 2020:1-7. doi:</w:t>
      </w:r>
      <w:hyperlink r:id="rId26" w:history="1">
        <w:r w:rsidRPr="00E27CF9">
          <w:rPr>
            <w:rStyle w:val="Hyperlink"/>
            <w:rFonts w:ascii="Calibri Light" w:hAnsi="Calibri Light" w:cs="Calibri Light"/>
          </w:rPr>
          <w:t>10.1080/09581596.2020.1736270</w:t>
        </w:r>
      </w:hyperlink>
    </w:p>
    <w:p w14:paraId="32202C96" w14:textId="6A173989" w:rsidR="00C80342" w:rsidRPr="00E27CF9" w:rsidRDefault="00C80342" w:rsidP="00C80342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E27CF9">
        <w:rPr>
          <w:rFonts w:ascii="Calibri Light" w:hAnsi="Calibri Light" w:cs="Calibri Light"/>
        </w:rPr>
        <w:t xml:space="preserve">Ward JB, Gartner DR, Keyes KM, </w:t>
      </w:r>
      <w:r w:rsidRPr="00E27CF9">
        <w:rPr>
          <w:rFonts w:ascii="Calibri Light" w:hAnsi="Calibri Light" w:cs="Calibri Light"/>
          <w:b/>
          <w:bCs/>
        </w:rPr>
        <w:t>Fliss MD</w:t>
      </w:r>
      <w:r w:rsidRPr="00E27CF9">
        <w:rPr>
          <w:rFonts w:ascii="Calibri Light" w:hAnsi="Calibri Light" w:cs="Calibri Light"/>
        </w:rPr>
        <w:t xml:space="preserve">, McClure ES, Robinson WR. How do we assess a racial disparity in health? Distribution, interaction, and interpretation in epidemiological studies. </w:t>
      </w:r>
      <w:r w:rsidRPr="00E27CF9">
        <w:rPr>
          <w:rFonts w:ascii="Calibri Light" w:hAnsi="Calibri Light" w:cs="Calibri Light"/>
          <w:i/>
          <w:iCs/>
        </w:rPr>
        <w:t>Annals of Epidemiology</w:t>
      </w:r>
      <w:r w:rsidRPr="00E27CF9">
        <w:rPr>
          <w:rFonts w:ascii="Calibri Light" w:hAnsi="Calibri Light" w:cs="Calibri Light"/>
        </w:rPr>
        <w:t>. 2019;29:1-7. doi:</w:t>
      </w:r>
      <w:hyperlink r:id="rId27" w:history="1">
        <w:r w:rsidRPr="00E27CF9">
          <w:rPr>
            <w:rStyle w:val="Hyperlink"/>
            <w:rFonts w:ascii="Calibri Light" w:hAnsi="Calibri Light" w:cs="Calibri Light"/>
          </w:rPr>
          <w:t>10.1016/j.annepidem.2018.09.007</w:t>
        </w:r>
      </w:hyperlink>
    </w:p>
    <w:p w14:paraId="4C52C66F" w14:textId="175B508F" w:rsidR="00882DED" w:rsidRPr="00E27CF9" w:rsidRDefault="007C0972" w:rsidP="00B52D78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E27CF9">
        <w:rPr>
          <w:rFonts w:ascii="Calibri Light" w:hAnsi="Calibri Light" w:cs="Calibri Light"/>
        </w:rPr>
        <w:t>Young A,</w:t>
      </w:r>
      <w:r w:rsidRPr="00E27CF9">
        <w:rPr>
          <w:rFonts w:ascii="Calibri Light" w:hAnsi="Calibri Light" w:cs="Calibri Light"/>
          <w:b/>
          <w:bCs/>
        </w:rPr>
        <w:t xml:space="preserve"> Fliss MD</w:t>
      </w:r>
      <w:r w:rsidRPr="00E27CF9">
        <w:rPr>
          <w:rFonts w:ascii="Calibri Light" w:hAnsi="Calibri Light" w:cs="Calibri Light"/>
        </w:rPr>
        <w:t xml:space="preserve">, Ising A. Improving Local Non-Communicable Disease Surveillance within a Changing Data Environment. </w:t>
      </w:r>
      <w:r w:rsidRPr="00E27CF9">
        <w:rPr>
          <w:rFonts w:ascii="Calibri Light" w:hAnsi="Calibri Light" w:cs="Calibri Light"/>
          <w:i/>
          <w:iCs/>
        </w:rPr>
        <w:t>Online Journal of Public Health Informatics</w:t>
      </w:r>
      <w:r w:rsidRPr="00E27CF9">
        <w:rPr>
          <w:rFonts w:ascii="Calibri Light" w:hAnsi="Calibri Light" w:cs="Calibri Light"/>
        </w:rPr>
        <w:t>. 2015;7(1). doi:</w:t>
      </w:r>
      <w:hyperlink r:id="rId28" w:history="1">
        <w:r w:rsidRPr="00E27CF9">
          <w:rPr>
            <w:rFonts w:ascii="Calibri Light" w:hAnsi="Calibri Light" w:cs="Calibri Light"/>
            <w:color w:val="0000FF"/>
            <w:u w:val="single"/>
          </w:rPr>
          <w:t>10.5210/ojphi.v7i1.5845</w:t>
        </w:r>
      </w:hyperlink>
    </w:p>
    <w:p w14:paraId="744E14AF" w14:textId="77777777" w:rsidR="007C0972" w:rsidRPr="00E27CF9" w:rsidRDefault="007C0972" w:rsidP="00B52D78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E27CF9">
        <w:rPr>
          <w:rFonts w:ascii="Calibri Light" w:hAnsi="Calibri Light" w:cs="Calibri Light"/>
        </w:rPr>
        <w:t xml:space="preserve">Shanahan ME, </w:t>
      </w:r>
      <w:r w:rsidRPr="00E27CF9">
        <w:rPr>
          <w:rFonts w:ascii="Calibri Light" w:hAnsi="Calibri Light" w:cs="Calibri Light"/>
          <w:b/>
          <w:bCs/>
        </w:rPr>
        <w:t>Fliss MD</w:t>
      </w:r>
      <w:r w:rsidRPr="00E27CF9">
        <w:rPr>
          <w:rFonts w:ascii="Calibri Light" w:hAnsi="Calibri Light" w:cs="Calibri Light"/>
        </w:rPr>
        <w:t xml:space="preserve">, Proescholdbell SK. Child Maltreatment Surveillance Improvement Opportunities: A Wake County, North Carolina Pilot Project. </w:t>
      </w:r>
      <w:r w:rsidRPr="00E27CF9">
        <w:rPr>
          <w:rFonts w:ascii="Calibri Light" w:hAnsi="Calibri Light" w:cs="Calibri Light"/>
          <w:i/>
          <w:iCs/>
        </w:rPr>
        <w:t>North Carolina Medical Journal</w:t>
      </w:r>
      <w:r w:rsidRPr="00E27CF9">
        <w:rPr>
          <w:rFonts w:ascii="Calibri Light" w:hAnsi="Calibri Light" w:cs="Calibri Light"/>
        </w:rPr>
        <w:t>. 2018;79(2):88-93. doi:</w:t>
      </w:r>
      <w:hyperlink r:id="rId29" w:history="1">
        <w:r w:rsidRPr="00E27CF9">
          <w:rPr>
            <w:rStyle w:val="Hyperlink"/>
            <w:rFonts w:ascii="Calibri Light" w:hAnsi="Calibri Light" w:cs="Calibri Light"/>
          </w:rPr>
          <w:t>10.18043/ncm.79.2.88</w:t>
        </w:r>
      </w:hyperlink>
    </w:p>
    <w:p w14:paraId="03472CF5" w14:textId="201D51BE" w:rsidR="003917B7" w:rsidRDefault="004C3342" w:rsidP="00B52D78">
      <w:pPr>
        <w:rPr>
          <w:rFonts w:asciiTheme="minorHAnsi" w:hAnsiTheme="minorHAnsi"/>
          <w:b/>
          <w:color w:val="1F497D" w:themeColor="text2"/>
          <w:sz w:val="32"/>
        </w:rPr>
      </w:pPr>
      <w:r>
        <w:rPr>
          <w:rFonts w:asciiTheme="minorHAnsi" w:hAnsiTheme="minorHAnsi"/>
          <w:b/>
          <w:color w:val="1F497D" w:themeColor="text2"/>
          <w:sz w:val="32"/>
        </w:rPr>
        <w:t>WORK</w:t>
      </w:r>
      <w:r w:rsidR="00C62439">
        <w:rPr>
          <w:rFonts w:asciiTheme="minorHAnsi" w:hAnsiTheme="minorHAnsi"/>
          <w:b/>
          <w:color w:val="1F497D" w:themeColor="text2"/>
          <w:sz w:val="32"/>
        </w:rPr>
        <w:t xml:space="preserve"> IN PROGRESS</w:t>
      </w:r>
    </w:p>
    <w:p w14:paraId="5CC685C1" w14:textId="5C3698C7" w:rsidR="00330260" w:rsidRPr="00B52D78" w:rsidRDefault="00330260" w:rsidP="00B52D7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B52D78">
        <w:rPr>
          <w:rFonts w:ascii="Calibri Light" w:hAnsi="Calibri Light" w:cs="Calibri Light"/>
        </w:rPr>
        <w:t>Residential-based rates underestimate racial disparities in police traffic stops. (Target:</w:t>
      </w:r>
      <w:r w:rsidR="00FD408F">
        <w:rPr>
          <w:rFonts w:ascii="Calibri Light" w:hAnsi="Calibri Light" w:cs="Calibri Light"/>
        </w:rPr>
        <w:t xml:space="preserve"> AJPH</w:t>
      </w:r>
      <w:r w:rsidRPr="00B52D78">
        <w:rPr>
          <w:rFonts w:ascii="Calibri Light" w:hAnsi="Calibri Light" w:cs="Calibri Light"/>
        </w:rPr>
        <w:t>)</w:t>
      </w:r>
    </w:p>
    <w:p w14:paraId="61A7CCB0" w14:textId="358FE45C" w:rsidR="005F1517" w:rsidRDefault="005F1517" w:rsidP="005F1517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Practical similarities &amp; differences of 5 </w:t>
      </w:r>
      <w:r w:rsidR="008B2BCC">
        <w:rPr>
          <w:rFonts w:ascii="Calibri Light" w:hAnsi="Calibri Light" w:cs="Calibri Light"/>
        </w:rPr>
        <w:t xml:space="preserve">measures </w:t>
      </w:r>
      <w:r>
        <w:rPr>
          <w:rFonts w:ascii="Calibri Light" w:hAnsi="Calibri Light" w:cs="Calibri Light"/>
        </w:rPr>
        <w:t>of alcohol outlet density. (Target: MMWR)</w:t>
      </w:r>
    </w:p>
    <w:p w14:paraId="4C797783" w14:textId="6C385DA2" w:rsidR="005F1517" w:rsidRDefault="005F1517" w:rsidP="005F1517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Travel between sites for Emergency Department care – implications for data sharing through the National Syndromic Surveillance program. (Target: </w:t>
      </w:r>
      <w:r w:rsidR="00FA02A3">
        <w:rPr>
          <w:rFonts w:ascii="Calibri Light" w:hAnsi="Calibri Light" w:cs="Calibri Light"/>
        </w:rPr>
        <w:t xml:space="preserve">CDC </w:t>
      </w:r>
      <w:r>
        <w:rPr>
          <w:rFonts w:ascii="Calibri Light" w:hAnsi="Calibri Light" w:cs="Calibri Light"/>
        </w:rPr>
        <w:t>MMWR)</w:t>
      </w:r>
    </w:p>
    <w:p w14:paraId="4D6B97CF" w14:textId="1DE4B62A" w:rsidR="00C62439" w:rsidRPr="00B52D78" w:rsidRDefault="00C62439" w:rsidP="00B52D7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B52D78">
        <w:rPr>
          <w:rFonts w:ascii="Calibri Light" w:hAnsi="Calibri Light" w:cs="Calibri Light"/>
        </w:rPr>
        <w:t xml:space="preserve">Community vs. violent death reporting system differences in death by legal intervention. (Target: </w:t>
      </w:r>
      <w:r w:rsidR="00FD408F">
        <w:rPr>
          <w:rFonts w:ascii="Calibri Light" w:hAnsi="Calibri Light" w:cs="Calibri Light"/>
        </w:rPr>
        <w:t>AJPH)</w:t>
      </w:r>
    </w:p>
    <w:p w14:paraId="3C28DA88" w14:textId="2238A5FF" w:rsidR="005F1517" w:rsidRPr="00B52D78" w:rsidRDefault="00E27CF9" w:rsidP="005F1517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="005F1517" w:rsidRPr="00B52D78">
        <w:rPr>
          <w:rFonts w:ascii="Calibri Light" w:hAnsi="Calibri Light" w:cs="Calibri Light"/>
        </w:rPr>
        <w:t xml:space="preserve">mergency department utilization of child maltreatment codes. (Target: </w:t>
      </w:r>
      <w:r w:rsidRPr="00E27CF9">
        <w:rPr>
          <w:rFonts w:ascii="Calibri Light" w:hAnsi="Calibri Light" w:cs="Calibri Light"/>
          <w:iCs/>
        </w:rPr>
        <w:t>NC Medical Journal</w:t>
      </w:r>
      <w:r w:rsidR="005F1517" w:rsidRPr="00B52D78">
        <w:rPr>
          <w:rFonts w:ascii="Calibri Light" w:hAnsi="Calibri Light" w:cs="Calibri Light"/>
        </w:rPr>
        <w:t>)</w:t>
      </w:r>
    </w:p>
    <w:p w14:paraId="68523555" w14:textId="35170510" w:rsidR="00ED5E58" w:rsidRDefault="00ED5E58" w:rsidP="00ED5E58">
      <w:pPr>
        <w:rPr>
          <w:rFonts w:asciiTheme="minorHAnsi" w:hAnsiTheme="minorHAnsi"/>
          <w:b/>
          <w:bCs/>
          <w:color w:val="1F497D" w:themeColor="text2"/>
          <w:sz w:val="32"/>
        </w:rPr>
      </w:pPr>
      <w:r>
        <w:rPr>
          <w:rFonts w:asciiTheme="minorHAnsi" w:hAnsiTheme="minorHAnsi"/>
          <w:b/>
          <w:bCs/>
          <w:color w:val="1F497D" w:themeColor="text2"/>
          <w:sz w:val="32"/>
        </w:rPr>
        <w:t>OTHER INTELLECTUAL PRODUCTS</w:t>
      </w:r>
      <w:r w:rsidR="006C70CE">
        <w:rPr>
          <w:rFonts w:asciiTheme="minorHAnsi" w:hAnsiTheme="minorHAnsi"/>
          <w:b/>
          <w:bCs/>
          <w:color w:val="1F497D" w:themeColor="text2"/>
          <w:sz w:val="32"/>
        </w:rPr>
        <w:t xml:space="preserve">, </w:t>
      </w:r>
      <w:r w:rsidR="005F1517">
        <w:rPr>
          <w:rFonts w:asciiTheme="minorHAnsi" w:hAnsiTheme="minorHAnsi"/>
          <w:b/>
          <w:bCs/>
          <w:color w:val="1F497D" w:themeColor="text2"/>
          <w:sz w:val="32"/>
        </w:rPr>
        <w:t>PUBLIC HEALTH PRACTICE</w:t>
      </w:r>
      <w:r w:rsidR="006C70CE">
        <w:rPr>
          <w:rFonts w:asciiTheme="minorHAnsi" w:hAnsiTheme="minorHAnsi"/>
          <w:b/>
          <w:bCs/>
          <w:color w:val="1F497D" w:themeColor="text2"/>
          <w:sz w:val="32"/>
        </w:rPr>
        <w:t>, &amp; SERVICE</w:t>
      </w:r>
    </w:p>
    <w:p w14:paraId="6B0AC9B2" w14:textId="2E240AE8" w:rsidR="0015297D" w:rsidRDefault="0015297D" w:rsidP="0015297D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ED5E58">
        <w:rPr>
          <w:rFonts w:ascii="Calibri Light" w:hAnsi="Calibri Light" w:cs="Calibri Light"/>
          <w:b/>
          <w:bCs/>
        </w:rPr>
        <w:t>Public Health Dashboards</w:t>
      </w:r>
      <w:r>
        <w:rPr>
          <w:rFonts w:ascii="Calibri Light" w:hAnsi="Calibri Light" w:cs="Calibri Light"/>
          <w:b/>
          <w:bCs/>
        </w:rPr>
        <w:t xml:space="preserve"> &amp; Situational Awareness</w:t>
      </w:r>
      <w:r w:rsidRPr="00ED5E58">
        <w:rPr>
          <w:rFonts w:ascii="Calibri Light" w:hAnsi="Calibri Light" w:cs="Calibri Light"/>
          <w:b/>
          <w:bCs/>
        </w:rPr>
        <w:t xml:space="preserve">: </w:t>
      </w:r>
      <w:r>
        <w:rPr>
          <w:rFonts w:ascii="Calibri Light" w:hAnsi="Calibri Light" w:cs="Calibri Light"/>
        </w:rPr>
        <w:t xml:space="preserve">Lead developer and co-designer of multiple NC Department of Health &amp; Human Services data dashboards, including the </w:t>
      </w:r>
      <w:hyperlink r:id="rId30" w:history="1">
        <w:r w:rsidRPr="00234D4F">
          <w:rPr>
            <w:rStyle w:val="Hyperlink"/>
            <w:rFonts w:ascii="Calibri Light" w:hAnsi="Calibri Light" w:cs="Calibri Light"/>
          </w:rPr>
          <w:t>NC Opioid Action Plan</w:t>
        </w:r>
      </w:hyperlink>
      <w:r w:rsidR="00234D4F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hyperlink r:id="rId31" w:history="1">
        <w:r w:rsidRPr="00234D4F">
          <w:rPr>
            <w:rStyle w:val="Hyperlink"/>
            <w:rFonts w:ascii="Calibri Light" w:hAnsi="Calibri Light" w:cs="Calibri Light"/>
          </w:rPr>
          <w:t>Alcohol &amp; Public Health</w:t>
        </w:r>
      </w:hyperlink>
      <w:r>
        <w:rPr>
          <w:rFonts w:ascii="Calibri Light" w:hAnsi="Calibri Light" w:cs="Calibri Light"/>
        </w:rPr>
        <w:t xml:space="preserve">, </w:t>
      </w:r>
      <w:r w:rsidR="00234D4F">
        <w:rPr>
          <w:rFonts w:ascii="Calibri Light" w:hAnsi="Calibri Light" w:cs="Calibri Light"/>
        </w:rPr>
        <w:t xml:space="preserve">and </w:t>
      </w:r>
      <w:hyperlink r:id="rId32" w:history="1">
        <w:r w:rsidR="00234D4F" w:rsidRPr="00234D4F">
          <w:rPr>
            <w:rStyle w:val="Hyperlink"/>
            <w:rFonts w:ascii="Calibri Light" w:hAnsi="Calibri Light" w:cs="Calibri Light"/>
          </w:rPr>
          <w:t>NC Opioid Settlement</w:t>
        </w:r>
      </w:hyperlink>
      <w:r w:rsidR="00234D4F">
        <w:rPr>
          <w:rFonts w:ascii="Calibri Light" w:hAnsi="Calibri Light" w:cs="Calibri Light"/>
        </w:rPr>
        <w:t xml:space="preserve"> dashboards, </w:t>
      </w:r>
      <w:r>
        <w:rPr>
          <w:rFonts w:ascii="Calibri Light" w:hAnsi="Calibri Light" w:cs="Calibri Light"/>
        </w:rPr>
        <w:t>totaling over 100,000 views to date.</w:t>
      </w:r>
    </w:p>
    <w:p w14:paraId="6E06ED63" w14:textId="6413FFBE" w:rsidR="005F1517" w:rsidRPr="005F1517" w:rsidRDefault="005F1517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5F1517">
        <w:rPr>
          <w:rFonts w:ascii="Calibri Light" w:hAnsi="Calibri Light" w:cs="Calibri Light"/>
          <w:b/>
          <w:bCs/>
        </w:rPr>
        <w:t>CDC Alcohol Outlet Density Measurement Toolkit</w:t>
      </w:r>
      <w:r>
        <w:rPr>
          <w:rFonts w:ascii="Calibri Light" w:hAnsi="Calibri Light" w:cs="Calibri Light"/>
        </w:rPr>
        <w:t xml:space="preserve">. Lead author for code, screenshot, and planning </w:t>
      </w:r>
      <w:hyperlink r:id="rId33" w:history="1">
        <w:r w:rsidR="00492052" w:rsidRPr="00492052">
          <w:rPr>
            <w:rStyle w:val="Hyperlink"/>
            <w:rFonts w:ascii="Calibri Light" w:hAnsi="Calibri Light" w:cs="Calibri Light"/>
          </w:rPr>
          <w:t xml:space="preserve">CDC </w:t>
        </w:r>
        <w:r w:rsidRPr="00492052">
          <w:rPr>
            <w:rStyle w:val="Hyperlink"/>
            <w:rFonts w:ascii="Calibri Light" w:hAnsi="Calibri Light" w:cs="Calibri Light"/>
          </w:rPr>
          <w:t>toolkit</w:t>
        </w:r>
      </w:hyperlink>
      <w:r>
        <w:rPr>
          <w:rFonts w:ascii="Calibri Light" w:hAnsi="Calibri Light" w:cs="Calibri Light"/>
        </w:rPr>
        <w:t xml:space="preserve"> for teams to measure alcohol outlet density. Provided national training assistance. 2-year contract awarded from CSTE.</w:t>
      </w:r>
    </w:p>
    <w:p w14:paraId="71CFAE14" w14:textId="0186A8DD" w:rsidR="00ED5E58" w:rsidRDefault="006D105B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Epidemiology for </w:t>
      </w:r>
      <w:r w:rsidR="00BC616A">
        <w:rPr>
          <w:rFonts w:ascii="Calibri Light" w:hAnsi="Calibri Light" w:cs="Calibri Light"/>
          <w:b/>
          <w:bCs/>
        </w:rPr>
        <w:t>E</w:t>
      </w:r>
      <w:r w:rsidR="00ED5E58" w:rsidRPr="00ED5E58">
        <w:rPr>
          <w:rFonts w:ascii="Calibri Light" w:hAnsi="Calibri Light" w:cs="Calibri Light"/>
          <w:b/>
          <w:bCs/>
        </w:rPr>
        <w:t xml:space="preserve">nvironmental </w:t>
      </w:r>
      <w:r w:rsidR="00BC616A">
        <w:rPr>
          <w:rFonts w:ascii="Calibri Light" w:hAnsi="Calibri Light" w:cs="Calibri Light"/>
          <w:b/>
          <w:bCs/>
        </w:rPr>
        <w:t>J</w:t>
      </w:r>
      <w:r w:rsidR="00ED5E58" w:rsidRPr="00ED5E58">
        <w:rPr>
          <w:rFonts w:ascii="Calibri Light" w:hAnsi="Calibri Light" w:cs="Calibri Light"/>
          <w:b/>
          <w:bCs/>
        </w:rPr>
        <w:t>ustice</w:t>
      </w:r>
      <w:r w:rsidR="00ED5E58">
        <w:rPr>
          <w:rFonts w:ascii="Calibri Light" w:hAnsi="Calibri Light" w:cs="Calibri Light"/>
        </w:rPr>
        <w:t>. Provided analysis</w:t>
      </w:r>
      <w:r>
        <w:rPr>
          <w:rFonts w:ascii="Calibri Light" w:hAnsi="Calibri Light" w:cs="Calibri Light"/>
        </w:rPr>
        <w:t xml:space="preserve">, </w:t>
      </w:r>
      <w:r w:rsidR="00ED5E58">
        <w:rPr>
          <w:rFonts w:ascii="Calibri Light" w:hAnsi="Calibri Light" w:cs="Calibri Light"/>
        </w:rPr>
        <w:t xml:space="preserve">coordinated </w:t>
      </w:r>
      <w:r>
        <w:rPr>
          <w:rFonts w:ascii="Calibri Light" w:hAnsi="Calibri Light" w:cs="Calibri Light"/>
        </w:rPr>
        <w:t>&amp;</w:t>
      </w:r>
      <w:r w:rsidR="00ED5E58">
        <w:rPr>
          <w:rFonts w:ascii="Calibri Light" w:hAnsi="Calibri Light" w:cs="Calibri Light"/>
        </w:rPr>
        <w:t xml:space="preserve"> co-authored scholarship</w:t>
      </w:r>
      <w:r>
        <w:rPr>
          <w:rFonts w:ascii="Calibri Light" w:hAnsi="Calibri Light" w:cs="Calibri Light"/>
        </w:rPr>
        <w:t>, public comments, and amicus briefs</w:t>
      </w:r>
      <w:r w:rsidR="00ED5E58">
        <w:rPr>
          <w:rFonts w:ascii="Calibri Light" w:hAnsi="Calibri Light" w:cs="Calibri Light"/>
        </w:rPr>
        <w:t xml:space="preserve"> on air quality monitoring in rural NC, environmental public health assessment tools, and permitting rules.</w:t>
      </w:r>
      <w:r w:rsidR="00237613">
        <w:rPr>
          <w:rFonts w:ascii="Calibri Light" w:hAnsi="Calibri Light" w:cs="Calibri Light"/>
        </w:rPr>
        <w:t xml:space="preserve"> Analyses used in conflict mediation and </w:t>
      </w:r>
      <w:r w:rsidR="00EF504B">
        <w:rPr>
          <w:rFonts w:ascii="Calibri Light" w:hAnsi="Calibri Light" w:cs="Calibri Light"/>
        </w:rPr>
        <w:t xml:space="preserve">Title VI </w:t>
      </w:r>
      <w:r w:rsidR="00080F61">
        <w:rPr>
          <w:rFonts w:ascii="Calibri Light" w:hAnsi="Calibri Light" w:cs="Calibri Light"/>
        </w:rPr>
        <w:t>legal proceedings.</w:t>
      </w:r>
      <w:r>
        <w:rPr>
          <w:rFonts w:ascii="Calibri Light" w:hAnsi="Calibri Light" w:cs="Calibri Light"/>
        </w:rPr>
        <w:t xml:space="preserve"> (</w:t>
      </w:r>
      <w:r w:rsidR="00115517">
        <w:rPr>
          <w:rFonts w:ascii="Calibri Light" w:hAnsi="Calibri Light" w:cs="Calibri Light"/>
        </w:rPr>
        <w:t xml:space="preserve">e.g., </w:t>
      </w:r>
      <w:hyperlink r:id="rId34" w:history="1">
        <w:r w:rsidRPr="006D105B">
          <w:rPr>
            <w:rStyle w:val="Hyperlink"/>
            <w:rFonts w:ascii="Calibri Light" w:hAnsi="Calibri Light" w:cs="Calibri Light"/>
          </w:rPr>
          <w:t>Yucatan</w:t>
        </w:r>
      </w:hyperlink>
      <w:r w:rsidR="00861386">
        <w:rPr>
          <w:rFonts w:ascii="Calibri Light" w:hAnsi="Calibri Light" w:cs="Calibri Light"/>
        </w:rPr>
        <w:t xml:space="preserve">, </w:t>
      </w:r>
      <w:hyperlink r:id="rId35" w:history="1">
        <w:r w:rsidR="00861386" w:rsidRPr="00861386">
          <w:rPr>
            <w:rStyle w:val="Hyperlink"/>
            <w:rFonts w:ascii="Calibri Light" w:hAnsi="Calibri Light" w:cs="Calibri Light"/>
          </w:rPr>
          <w:t>Earth Justice</w:t>
        </w:r>
      </w:hyperlink>
      <w:r w:rsidR="00E6228D">
        <w:rPr>
          <w:rFonts w:ascii="Calibri Light" w:hAnsi="Calibri Light" w:cs="Calibri Light"/>
        </w:rPr>
        <w:t xml:space="preserve">, </w:t>
      </w:r>
      <w:hyperlink r:id="rId36" w:history="1">
        <w:r w:rsidR="00E6228D" w:rsidRPr="00E6228D">
          <w:rPr>
            <w:rStyle w:val="Hyperlink"/>
            <w:rFonts w:ascii="Calibri Light" w:hAnsi="Calibri Light" w:cs="Calibri Light"/>
          </w:rPr>
          <w:t>air quality public comment</w:t>
        </w:r>
      </w:hyperlink>
      <w:r w:rsidR="00E6228D">
        <w:rPr>
          <w:rFonts w:ascii="Calibri Light" w:hAnsi="Calibri Light" w:cs="Calibri Light"/>
        </w:rPr>
        <w:t xml:space="preserve">, </w:t>
      </w:r>
      <w:hyperlink r:id="rId37" w:history="1">
        <w:r w:rsidR="00E6228D" w:rsidRPr="00E6228D">
          <w:rPr>
            <w:rStyle w:val="Hyperlink"/>
            <w:rFonts w:ascii="Calibri Light" w:hAnsi="Calibri Light" w:cs="Calibri Light"/>
          </w:rPr>
          <w:t>DEQ tool public comment</w:t>
        </w:r>
      </w:hyperlink>
      <w:r w:rsidR="00861386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)</w:t>
      </w:r>
    </w:p>
    <w:p w14:paraId="56A3024C" w14:textId="0C1884EB" w:rsidR="00115517" w:rsidRPr="00115517" w:rsidRDefault="00115517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115517">
        <w:rPr>
          <w:rFonts w:ascii="Calibri Light" w:hAnsi="Calibri Light" w:cs="Calibri Light"/>
          <w:b/>
          <w:bCs/>
        </w:rPr>
        <w:t>Homelessness &amp; Health</w:t>
      </w:r>
      <w:r>
        <w:rPr>
          <w:rFonts w:ascii="Calibri Light" w:hAnsi="Calibri Light" w:cs="Calibri Light"/>
        </w:rPr>
        <w:t xml:space="preserve">. Lead PI for project linking NC homeless shelter records to death records to assess increased risk of all-cause and overdose specific death among homeless population. Serves on </w:t>
      </w:r>
      <w:r w:rsidR="006C70CE">
        <w:rPr>
          <w:rFonts w:ascii="Calibri Light" w:hAnsi="Calibri Light" w:cs="Calibri Light"/>
        </w:rPr>
        <w:t xml:space="preserve">nonprofit </w:t>
      </w:r>
      <w:r>
        <w:rPr>
          <w:rFonts w:ascii="Calibri Light" w:hAnsi="Calibri Light" w:cs="Calibri Light"/>
        </w:rPr>
        <w:t xml:space="preserve">board of </w:t>
      </w:r>
      <w:hyperlink r:id="rId38" w:history="1">
        <w:r w:rsidRPr="00E6228D">
          <w:rPr>
            <w:rStyle w:val="Hyperlink"/>
            <w:rFonts w:ascii="Calibri Light" w:hAnsi="Calibri Light" w:cs="Calibri Light"/>
          </w:rPr>
          <w:t>NC Coalition to End Homelessness</w:t>
        </w:r>
      </w:hyperlink>
      <w:r>
        <w:rPr>
          <w:rFonts w:ascii="Calibri Light" w:hAnsi="Calibri Light" w:cs="Calibri Light"/>
        </w:rPr>
        <w:t>.</w:t>
      </w:r>
    </w:p>
    <w:p w14:paraId="71EFF551" w14:textId="781A3267" w:rsidR="007A19DC" w:rsidRPr="007A19DC" w:rsidRDefault="007A19DC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17331">
        <w:rPr>
          <w:rFonts w:ascii="Calibri Light" w:hAnsi="Calibri Light" w:cs="Calibri Light"/>
          <w:b/>
          <w:bCs/>
        </w:rPr>
        <w:t>Community organizing around racial disparities in policing</w:t>
      </w:r>
      <w:r>
        <w:rPr>
          <w:rFonts w:ascii="Calibri Light" w:hAnsi="Calibri Light" w:cs="Calibri Light"/>
        </w:rPr>
        <w:t xml:space="preserve">. </w:t>
      </w:r>
      <w:r w:rsidR="00017331">
        <w:rPr>
          <w:rFonts w:ascii="Calibri Light" w:hAnsi="Calibri Light" w:cs="Calibri Light"/>
        </w:rPr>
        <w:t>Reports available online and in news media (</w:t>
      </w:r>
      <w:hyperlink r:id="rId39" w:history="1">
        <w:r w:rsidR="00017331" w:rsidRPr="00017331">
          <w:rPr>
            <w:rStyle w:val="Hyperlink"/>
            <w:rFonts w:ascii="Calibri Light" w:hAnsi="Calibri Light" w:cs="Calibri Light"/>
          </w:rPr>
          <w:t>ABC11 May 2021</w:t>
        </w:r>
      </w:hyperlink>
      <w:r w:rsidR="00492052">
        <w:rPr>
          <w:rFonts w:ascii="Calibri Light" w:hAnsi="Calibri Light" w:cs="Calibri Light"/>
        </w:rPr>
        <w:t xml:space="preserve">, </w:t>
      </w:r>
      <w:hyperlink r:id="rId40" w:history="1">
        <w:r w:rsidR="00492052" w:rsidRPr="00492052">
          <w:rPr>
            <w:rStyle w:val="Hyperlink"/>
            <w:rFonts w:ascii="Calibri Light" w:hAnsi="Calibri Light" w:cs="Calibri Light"/>
          </w:rPr>
          <w:t>white paper</w:t>
        </w:r>
      </w:hyperlink>
      <w:r w:rsidR="00492052">
        <w:rPr>
          <w:rFonts w:ascii="Calibri Light" w:hAnsi="Calibri Light" w:cs="Calibri Light"/>
        </w:rPr>
        <w:t xml:space="preserve"> </w:t>
      </w:r>
      <w:r w:rsidR="00FD408F">
        <w:rPr>
          <w:rFonts w:ascii="Calibri Light" w:hAnsi="Calibri Light" w:cs="Calibri Light"/>
        </w:rPr>
        <w:t xml:space="preserve">/ </w:t>
      </w:r>
      <w:hyperlink r:id="rId41" w:history="1">
        <w:r w:rsidR="00FD408F" w:rsidRPr="00FD408F">
          <w:rPr>
            <w:rStyle w:val="Hyperlink"/>
            <w:rFonts w:ascii="Calibri Light" w:hAnsi="Calibri Light" w:cs="Calibri Light"/>
          </w:rPr>
          <w:t>amicus brief</w:t>
        </w:r>
      </w:hyperlink>
      <w:r w:rsidR="00FD408F">
        <w:rPr>
          <w:rFonts w:ascii="Calibri Light" w:hAnsi="Calibri Light" w:cs="Calibri Light"/>
        </w:rPr>
        <w:t xml:space="preserve"> support </w:t>
      </w:r>
      <w:r w:rsidR="00492052">
        <w:rPr>
          <w:rFonts w:ascii="Calibri Light" w:hAnsi="Calibri Light" w:cs="Calibri Light"/>
        </w:rPr>
        <w:t xml:space="preserve">for </w:t>
      </w:r>
      <w:hyperlink r:id="rId42" w:history="1">
        <w:r w:rsidR="00FD408F" w:rsidRPr="00FD408F">
          <w:rPr>
            <w:rStyle w:val="Hyperlink"/>
            <w:rFonts w:ascii="Calibri Light" w:hAnsi="Calibri Light" w:cs="Calibri Light"/>
          </w:rPr>
          <w:t xml:space="preserve">NC </w:t>
        </w:r>
        <w:r w:rsidR="00492052" w:rsidRPr="00FD408F">
          <w:rPr>
            <w:rStyle w:val="Hyperlink"/>
            <w:rFonts w:ascii="Calibri Light" w:hAnsi="Calibri Light" w:cs="Calibri Light"/>
          </w:rPr>
          <w:t>supreme court case</w:t>
        </w:r>
      </w:hyperlink>
      <w:r w:rsidR="00492052">
        <w:rPr>
          <w:rFonts w:ascii="Calibri Light" w:hAnsi="Calibri Light" w:cs="Calibri Light"/>
        </w:rPr>
        <w:t>)</w:t>
      </w:r>
      <w:r w:rsidR="00017331">
        <w:rPr>
          <w:rFonts w:ascii="Calibri Light" w:hAnsi="Calibri Light" w:cs="Calibri Light"/>
        </w:rPr>
        <w:t xml:space="preserve">. </w:t>
      </w:r>
    </w:p>
    <w:p w14:paraId="11EA88F9" w14:textId="084D8AC2" w:rsidR="00E45E6F" w:rsidRDefault="00E45E6F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Data linkage lead for NC </w:t>
      </w:r>
      <w:r w:rsidRPr="00E45E6F">
        <w:rPr>
          <w:rFonts w:ascii="Calibri Light" w:hAnsi="Calibri Light" w:cs="Calibri Light"/>
          <w:b/>
          <w:bCs/>
        </w:rPr>
        <w:t>Crash Injury Surveillance System</w:t>
      </w:r>
      <w:r w:rsidRPr="00E45E6F">
        <w:rPr>
          <w:rFonts w:ascii="Calibri Light" w:hAnsi="Calibri Light" w:cs="Calibri Light"/>
        </w:rPr>
        <w:t xml:space="preserve">, linking crash data to </w:t>
      </w:r>
      <w:r w:rsidR="00DC2DFE">
        <w:rPr>
          <w:rFonts w:ascii="Calibri Light" w:hAnsi="Calibri Light" w:cs="Calibri Light"/>
        </w:rPr>
        <w:t xml:space="preserve">ED visits and deaths. Co-authored </w:t>
      </w:r>
      <w:hyperlink r:id="rId43" w:history="1">
        <w:r w:rsidR="00DC2DFE" w:rsidRPr="00DC2DFE">
          <w:rPr>
            <w:rStyle w:val="Hyperlink"/>
            <w:rFonts w:ascii="Calibri Light" w:hAnsi="Calibri Light" w:cs="Calibri Light"/>
          </w:rPr>
          <w:t>recommendations</w:t>
        </w:r>
      </w:hyperlink>
      <w:r w:rsidR="00DC2DFE">
        <w:rPr>
          <w:rFonts w:ascii="Calibri Light" w:hAnsi="Calibri Light" w:cs="Calibri Light"/>
        </w:rPr>
        <w:t xml:space="preserve"> for state crash data system (NC CRIS)</w:t>
      </w:r>
      <w:r w:rsidRPr="00E45E6F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b/>
          <w:bCs/>
        </w:rPr>
        <w:t xml:space="preserve"> </w:t>
      </w:r>
      <w:r w:rsidRPr="00E45E6F">
        <w:rPr>
          <w:rFonts w:ascii="Calibri Light" w:hAnsi="Calibri Light" w:cs="Calibri Light"/>
        </w:rPr>
        <w:t xml:space="preserve">Reports </w:t>
      </w:r>
      <w:hyperlink r:id="rId44" w:history="1">
        <w:r w:rsidRPr="00E45E6F">
          <w:rPr>
            <w:rStyle w:val="Hyperlink"/>
            <w:rFonts w:ascii="Calibri Light" w:hAnsi="Calibri Light" w:cs="Calibri Light"/>
          </w:rPr>
          <w:t>available online</w:t>
        </w:r>
      </w:hyperlink>
      <w:r w:rsidRPr="00E45E6F">
        <w:rPr>
          <w:rFonts w:ascii="Calibri Light" w:hAnsi="Calibri Light" w:cs="Calibri Light"/>
        </w:rPr>
        <w:t>.</w:t>
      </w:r>
    </w:p>
    <w:p w14:paraId="21D0E495" w14:textId="4E172E82" w:rsidR="00AB3D4C" w:rsidRPr="00AB3D4C" w:rsidRDefault="00AB3D4C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Associate Editor </w:t>
      </w:r>
      <w:hyperlink r:id="rId45" w:history="1">
        <w:r w:rsidRPr="00AB3D4C">
          <w:rPr>
            <w:rStyle w:val="Hyperlink"/>
            <w:rFonts w:ascii="Calibri Light" w:hAnsi="Calibri Light" w:cs="Calibri Light"/>
          </w:rPr>
          <w:t>CDC Preventing Chronic Disease</w:t>
        </w:r>
      </w:hyperlink>
      <w:r w:rsidRPr="00AB3D4C">
        <w:rPr>
          <w:rFonts w:ascii="Calibri Light" w:hAnsi="Calibri Light" w:cs="Calibri Light"/>
        </w:rPr>
        <w:t xml:space="preserve"> journal. 2022-2025 term.</w:t>
      </w:r>
    </w:p>
    <w:p w14:paraId="1B7F7B6F" w14:textId="2805BF35" w:rsidR="00ED5E58" w:rsidRDefault="00ED5E58" w:rsidP="00ED5E58">
      <w:pPr>
        <w:rPr>
          <w:rFonts w:asciiTheme="minorHAnsi" w:hAnsiTheme="minorHAnsi"/>
          <w:b/>
          <w:bCs/>
          <w:color w:val="1F497D" w:themeColor="text2"/>
          <w:sz w:val="32"/>
        </w:rPr>
      </w:pPr>
      <w:r>
        <w:rPr>
          <w:rFonts w:asciiTheme="minorHAnsi" w:hAnsiTheme="minorHAnsi"/>
          <w:b/>
          <w:bCs/>
          <w:color w:val="1F497D" w:themeColor="text2"/>
          <w:sz w:val="32"/>
        </w:rPr>
        <w:t>AWARDS</w:t>
      </w:r>
    </w:p>
    <w:p w14:paraId="20A175C6" w14:textId="61F05563" w:rsidR="00ED5E58" w:rsidRDefault="00000000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hyperlink r:id="rId46" w:history="1">
        <w:r w:rsidR="00ED5E58" w:rsidRPr="00F36326">
          <w:rPr>
            <w:rStyle w:val="Hyperlink"/>
            <w:rFonts w:ascii="Calibri Light" w:hAnsi="Calibri Light" w:cs="Calibri Light"/>
            <w:b/>
            <w:bCs/>
          </w:rPr>
          <w:t>Jess Kraus Award</w:t>
        </w:r>
      </w:hyperlink>
      <w:r w:rsidR="00ED5E58">
        <w:rPr>
          <w:rFonts w:ascii="Calibri Light" w:hAnsi="Calibri Light" w:cs="Calibri Light"/>
          <w:b/>
          <w:bCs/>
        </w:rPr>
        <w:t>: Best Injury Epidemiology paper, 2020.</w:t>
      </w:r>
      <w:r w:rsidR="00ED5E58" w:rsidRPr="00ED5E58">
        <w:rPr>
          <w:rFonts w:ascii="Calibri Light" w:hAnsi="Calibri Light" w:cs="Calibri Light"/>
        </w:rPr>
        <w:t xml:space="preserve"> </w:t>
      </w:r>
      <w:r w:rsidR="007A19DC">
        <w:rPr>
          <w:rFonts w:ascii="Calibri Light" w:hAnsi="Calibri Light" w:cs="Calibri Light"/>
        </w:rPr>
        <w:t>R</w:t>
      </w:r>
      <w:r w:rsidR="00ED5E58">
        <w:rPr>
          <w:rFonts w:ascii="Calibri Light" w:hAnsi="Calibri Light" w:cs="Calibri Light"/>
        </w:rPr>
        <w:t>acial disparities in traffic stops</w:t>
      </w:r>
      <w:r w:rsidR="007A19DC">
        <w:rPr>
          <w:rFonts w:ascii="Calibri Light" w:hAnsi="Calibri Light" w:cs="Calibri Light"/>
        </w:rPr>
        <w:t xml:space="preserve"> paper, </w:t>
      </w:r>
      <w:hyperlink r:id="rId47" w:history="1">
        <w:r w:rsidR="007A19DC" w:rsidRPr="007A19DC">
          <w:rPr>
            <w:rStyle w:val="Hyperlink"/>
            <w:rFonts w:ascii="Calibri Light" w:hAnsi="Calibri Light" w:cs="Calibri Light"/>
          </w:rPr>
          <w:t>blog post</w:t>
        </w:r>
      </w:hyperlink>
      <w:r w:rsidR="007A19DC">
        <w:rPr>
          <w:rFonts w:ascii="Calibri Light" w:hAnsi="Calibri Light" w:cs="Calibri Light"/>
        </w:rPr>
        <w:t>.</w:t>
      </w:r>
    </w:p>
    <w:p w14:paraId="7B87742E" w14:textId="1A0E9653" w:rsidR="00ED5E58" w:rsidRDefault="00ED5E58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CDC </w:t>
      </w:r>
      <w:hyperlink r:id="rId48" w:history="1">
        <w:r w:rsidRPr="00F36326">
          <w:rPr>
            <w:rStyle w:val="Hyperlink"/>
            <w:rFonts w:ascii="Calibri Light" w:hAnsi="Calibri Light" w:cs="Calibri Light"/>
            <w:b/>
            <w:bCs/>
          </w:rPr>
          <w:t>Epi Scholar</w:t>
        </w:r>
      </w:hyperlink>
      <w:r>
        <w:rPr>
          <w:rFonts w:ascii="Calibri Light" w:hAnsi="Calibri Light" w:cs="Calibri Light"/>
          <w:b/>
          <w:bCs/>
        </w:rPr>
        <w:t>, 2018.</w:t>
      </w:r>
      <w:r>
        <w:rPr>
          <w:rFonts w:ascii="Calibri Light" w:hAnsi="Calibri Light" w:cs="Calibri Light"/>
        </w:rPr>
        <w:t xml:space="preserve"> Competitive, CDC-awarded placement at Seattle King County Health Department.</w:t>
      </w:r>
    </w:p>
    <w:p w14:paraId="095029F6" w14:textId="7D87F03A" w:rsidR="00F36326" w:rsidRPr="00ED5E58" w:rsidRDefault="00000000" w:rsidP="00ED5E58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hyperlink r:id="rId49" w:history="1">
        <w:r w:rsidR="00F36326" w:rsidRPr="00F36326">
          <w:rPr>
            <w:rStyle w:val="Hyperlink"/>
            <w:rFonts w:ascii="Calibri Light" w:hAnsi="Calibri Light" w:cs="Calibri Light"/>
            <w:b/>
            <w:bCs/>
          </w:rPr>
          <w:t>Delta Omega</w:t>
        </w:r>
      </w:hyperlink>
      <w:r w:rsidR="00F36326">
        <w:rPr>
          <w:rFonts w:ascii="Calibri Light" w:hAnsi="Calibri Light" w:cs="Calibri Light"/>
          <w:b/>
          <w:bCs/>
        </w:rPr>
        <w:t xml:space="preserve"> Honorary Public Health Society.</w:t>
      </w:r>
      <w:r w:rsidR="00F36326">
        <w:rPr>
          <w:rFonts w:ascii="Calibri Light" w:hAnsi="Calibri Light" w:cs="Calibri Light"/>
        </w:rPr>
        <w:t xml:space="preserve"> 10% of annual public health graduates.</w:t>
      </w:r>
    </w:p>
    <w:p w14:paraId="76BFEE93" w14:textId="77777777" w:rsidR="00D472A6" w:rsidRDefault="00D472A6">
      <w:pPr>
        <w:rPr>
          <w:rFonts w:asciiTheme="minorHAnsi" w:hAnsiTheme="minorHAnsi"/>
          <w:b/>
          <w:bCs/>
          <w:color w:val="1F497D" w:themeColor="text2"/>
          <w:sz w:val="32"/>
        </w:rPr>
      </w:pPr>
      <w:r>
        <w:rPr>
          <w:rFonts w:asciiTheme="minorHAnsi" w:hAnsiTheme="minorHAnsi"/>
          <w:b/>
          <w:bCs/>
          <w:color w:val="1F497D" w:themeColor="text2"/>
          <w:sz w:val="32"/>
        </w:rPr>
        <w:br w:type="page"/>
      </w:r>
    </w:p>
    <w:p w14:paraId="77C65988" w14:textId="14720F41" w:rsidR="003917B7" w:rsidRPr="000E1564" w:rsidRDefault="003917B7" w:rsidP="003917B7">
      <w:pPr>
        <w:rPr>
          <w:rFonts w:asciiTheme="minorHAnsi" w:hAnsiTheme="minorHAnsi"/>
          <w:b/>
          <w:bCs/>
          <w:color w:val="1F497D" w:themeColor="text2"/>
          <w:sz w:val="32"/>
        </w:rPr>
      </w:pPr>
      <w:r w:rsidRPr="000E1564">
        <w:rPr>
          <w:rFonts w:asciiTheme="minorHAnsi" w:hAnsiTheme="minorHAnsi"/>
          <w:b/>
          <w:bCs/>
          <w:color w:val="1F497D" w:themeColor="text2"/>
          <w:sz w:val="32"/>
        </w:rPr>
        <w:lastRenderedPageBreak/>
        <w:t xml:space="preserve">CONFERENCE </w:t>
      </w:r>
      <w:r w:rsidR="003523A8">
        <w:rPr>
          <w:rFonts w:asciiTheme="minorHAnsi" w:hAnsiTheme="minorHAnsi"/>
          <w:b/>
          <w:bCs/>
          <w:color w:val="1F497D" w:themeColor="text2"/>
          <w:sz w:val="32"/>
        </w:rPr>
        <w:t xml:space="preserve">&amp; INVITED </w:t>
      </w:r>
      <w:r w:rsidRPr="000E1564">
        <w:rPr>
          <w:rFonts w:asciiTheme="minorHAnsi" w:hAnsiTheme="minorHAnsi"/>
          <w:b/>
          <w:bCs/>
          <w:color w:val="1F497D" w:themeColor="text2"/>
          <w:sz w:val="32"/>
        </w:rPr>
        <w:t>PRESENTATIONS</w:t>
      </w:r>
    </w:p>
    <w:p w14:paraId="2F897351" w14:textId="5C131684" w:rsidR="008A7879" w:rsidRPr="008A7879" w:rsidRDefault="00885157" w:rsidP="00BE5D7E">
      <w:pPr>
        <w:rPr>
          <w:rFonts w:ascii="Calibri Light" w:hAnsi="Calibri Light"/>
          <w:bCs/>
        </w:rPr>
      </w:pPr>
      <w:r w:rsidRPr="0057592E">
        <w:rPr>
          <w:rFonts w:ascii="Calibri Light" w:hAnsi="Calibri Light"/>
          <w:b/>
        </w:rPr>
        <w:t>Traffic Records Forum</w:t>
      </w:r>
      <w:r w:rsidRPr="0057592E">
        <w:rPr>
          <w:rFonts w:ascii="Calibri Light" w:hAnsi="Calibri Light"/>
          <w:bCs/>
        </w:rPr>
        <w:t xml:space="preserve">: </w:t>
      </w:r>
      <w:r>
        <w:rPr>
          <w:rFonts w:ascii="Calibri Light" w:hAnsi="Calibri Light"/>
          <w:bCs/>
        </w:rPr>
        <w:t xml:space="preserve">Building the </w:t>
      </w:r>
      <w:r w:rsidRPr="0057592E">
        <w:rPr>
          <w:rFonts w:ascii="Calibri Light" w:hAnsi="Calibri Light"/>
          <w:bCs/>
        </w:rPr>
        <w:t xml:space="preserve">NC Motor Vehicle Crash </w:t>
      </w:r>
      <w:r>
        <w:rPr>
          <w:rFonts w:ascii="Calibri Light" w:hAnsi="Calibri Light"/>
          <w:bCs/>
        </w:rPr>
        <w:t>Public Dashboard</w:t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  <w:t>202</w:t>
      </w:r>
      <w:r>
        <w:rPr>
          <w:rFonts w:ascii="Calibri Light" w:hAnsi="Calibri Light"/>
          <w:bCs/>
        </w:rPr>
        <w:t>1</w:t>
      </w:r>
      <w:r w:rsidRPr="0057592E">
        <w:rPr>
          <w:rFonts w:ascii="Calibri Light" w:hAnsi="Calibri Light"/>
          <w:bCs/>
        </w:rPr>
        <w:br/>
      </w:r>
      <w:r w:rsidR="00C75408" w:rsidRPr="00C75408">
        <w:rPr>
          <w:rFonts w:ascii="Calibri Light" w:hAnsi="Calibri Light"/>
          <w:b/>
        </w:rPr>
        <w:t>Safe States</w:t>
      </w:r>
      <w:r w:rsidR="00C75408" w:rsidRPr="00C75408">
        <w:rPr>
          <w:rFonts w:ascii="Calibri Light" w:hAnsi="Calibri Light"/>
          <w:bCs/>
        </w:rPr>
        <w:t>: Motor vehicle crash dashboards for decision-making</w:t>
      </w:r>
      <w:r w:rsidR="00C75408">
        <w:rPr>
          <w:rFonts w:ascii="Calibri Light" w:hAnsi="Calibri Light"/>
          <w:bCs/>
        </w:rPr>
        <w:t xml:space="preserve"> (Co-Author)</w:t>
      </w:r>
      <w:r w:rsidR="00C75408" w:rsidRPr="00C75408">
        <w:rPr>
          <w:rFonts w:ascii="Calibri Light" w:hAnsi="Calibri Light"/>
          <w:bCs/>
        </w:rPr>
        <w:tab/>
      </w:r>
      <w:r w:rsidR="00C75408" w:rsidRPr="00C75408">
        <w:rPr>
          <w:rFonts w:ascii="Calibri Light" w:hAnsi="Calibri Light"/>
          <w:bCs/>
        </w:rPr>
        <w:tab/>
        <w:t>2021</w:t>
      </w:r>
      <w:r w:rsidR="00C75408">
        <w:rPr>
          <w:rFonts w:ascii="Calibri Light" w:hAnsi="Calibri Light"/>
          <w:b/>
        </w:rPr>
        <w:br/>
      </w:r>
      <w:r w:rsidR="008A7879">
        <w:rPr>
          <w:rFonts w:ascii="Calibri Light" w:hAnsi="Calibri Light"/>
          <w:b/>
        </w:rPr>
        <w:t xml:space="preserve">Safe States: </w:t>
      </w:r>
      <w:hyperlink r:id="rId50" w:history="1">
        <w:r w:rsidR="008A7879" w:rsidRPr="004A64E5">
          <w:rPr>
            <w:rStyle w:val="Hyperlink"/>
            <w:rFonts w:ascii="Calibri Light" w:hAnsi="Calibri Light"/>
            <w:bCs/>
          </w:rPr>
          <w:t>Data &amp; Disparities</w:t>
        </w:r>
      </w:hyperlink>
      <w:r w:rsidR="008A7879" w:rsidRPr="008A7879">
        <w:rPr>
          <w:rFonts w:ascii="Calibri Light" w:hAnsi="Calibri Light"/>
          <w:bCs/>
        </w:rPr>
        <w:t xml:space="preserve"> in </w:t>
      </w:r>
      <w:r w:rsidR="008A7879" w:rsidRPr="004A64E5">
        <w:rPr>
          <w:rFonts w:ascii="Calibri Light" w:hAnsi="Calibri Light"/>
          <w:bCs/>
        </w:rPr>
        <w:t>Injury</w:t>
      </w:r>
      <w:r w:rsidR="008A7879" w:rsidRPr="008A7879">
        <w:rPr>
          <w:rFonts w:ascii="Calibri Light" w:hAnsi="Calibri Light"/>
          <w:bCs/>
        </w:rPr>
        <w:t xml:space="preserve"> &amp; Violence Prevention </w:t>
      </w:r>
      <w:hyperlink r:id="rId51" w:history="1">
        <w:r w:rsidR="008A7879" w:rsidRPr="004A64E5">
          <w:rPr>
            <w:rStyle w:val="Hyperlink"/>
            <w:rFonts w:ascii="Calibri Light" w:hAnsi="Calibri Light"/>
            <w:bCs/>
          </w:rPr>
          <w:t>Podcast</w:t>
        </w:r>
      </w:hyperlink>
      <w:r w:rsidR="008A7879" w:rsidRPr="008A7879">
        <w:rPr>
          <w:rFonts w:ascii="Calibri Light" w:hAnsi="Calibri Light"/>
          <w:bCs/>
        </w:rPr>
        <w:t xml:space="preserve"> featured guest</w:t>
      </w:r>
      <w:r w:rsidR="008A7879" w:rsidRPr="008A7879">
        <w:rPr>
          <w:rFonts w:ascii="Calibri Light" w:hAnsi="Calibri Light"/>
          <w:bCs/>
        </w:rPr>
        <w:tab/>
        <w:t>2021</w:t>
      </w:r>
    </w:p>
    <w:p w14:paraId="4CFD5672" w14:textId="0C389E27" w:rsidR="001622CE" w:rsidRDefault="008D7F36" w:rsidP="001622CE">
      <w:pPr>
        <w:rPr>
          <w:rFonts w:ascii="Calibri Light" w:hAnsi="Calibri Light"/>
          <w:bCs/>
        </w:rPr>
      </w:pPr>
      <w:bookmarkStart w:id="0" w:name="_Hlk71311011"/>
      <w:r>
        <w:rPr>
          <w:rFonts w:ascii="Calibri Light" w:hAnsi="Calibri Light"/>
          <w:b/>
        </w:rPr>
        <w:t>CCISP</w:t>
      </w:r>
      <w:bookmarkEnd w:id="0"/>
      <w:r>
        <w:rPr>
          <w:rFonts w:ascii="Calibri Light" w:hAnsi="Calibri Light"/>
          <w:b/>
        </w:rPr>
        <w:t xml:space="preserve"> Symposium: </w:t>
      </w:r>
      <w:r w:rsidRPr="008D7F36">
        <w:rPr>
          <w:rFonts w:ascii="Calibri Light" w:hAnsi="Calibri Light"/>
          <w:bCs/>
        </w:rPr>
        <w:t>Traffic stops, traffic crashes, and disparities</w:t>
      </w:r>
      <w:r w:rsidRPr="008D7F36">
        <w:rPr>
          <w:rFonts w:ascii="Calibri Light" w:hAnsi="Calibri Light"/>
          <w:bCs/>
        </w:rPr>
        <w:tab/>
      </w:r>
      <w:r w:rsidRPr="008D7F36">
        <w:rPr>
          <w:rFonts w:ascii="Calibri Light" w:hAnsi="Calibri Light"/>
          <w:bCs/>
        </w:rPr>
        <w:tab/>
      </w:r>
      <w:r w:rsidRPr="008D7F36">
        <w:rPr>
          <w:rFonts w:ascii="Calibri Light" w:hAnsi="Calibri Light"/>
          <w:bCs/>
        </w:rPr>
        <w:tab/>
      </w:r>
      <w:r w:rsidRPr="008D7F36">
        <w:rPr>
          <w:rFonts w:ascii="Calibri Light" w:hAnsi="Calibri Light"/>
          <w:bCs/>
        </w:rPr>
        <w:tab/>
        <w:t>2021</w:t>
      </w:r>
      <w:r w:rsidRPr="008D7F36">
        <w:rPr>
          <w:rFonts w:ascii="Calibri Light" w:hAnsi="Calibri Light"/>
          <w:bCs/>
        </w:rPr>
        <w:br/>
      </w:r>
      <w:r w:rsidR="001622CE">
        <w:rPr>
          <w:rFonts w:ascii="Calibri Light" w:hAnsi="Calibri Light"/>
          <w:b/>
        </w:rPr>
        <w:t xml:space="preserve">APHA: </w:t>
      </w:r>
      <w:r w:rsidR="001622CE" w:rsidRPr="001622CE">
        <w:rPr>
          <w:rFonts w:ascii="Calibri Light" w:hAnsi="Calibri Light"/>
          <w:bCs/>
        </w:rPr>
        <w:t xml:space="preserve">Case definitions for mental health </w:t>
      </w:r>
      <w:r w:rsidR="001622CE">
        <w:rPr>
          <w:rFonts w:ascii="Calibri Light" w:hAnsi="Calibri Light"/>
          <w:bCs/>
        </w:rPr>
        <w:t xml:space="preserve">ED </w:t>
      </w:r>
      <w:r w:rsidR="001622CE" w:rsidRPr="001622CE">
        <w:rPr>
          <w:rFonts w:ascii="Calibri Light" w:hAnsi="Calibri Light"/>
          <w:bCs/>
        </w:rPr>
        <w:t>visits in North Carolina, 2019</w:t>
      </w:r>
      <w:r w:rsidR="001622CE">
        <w:rPr>
          <w:rFonts w:ascii="Calibri Light" w:hAnsi="Calibri Light"/>
          <w:bCs/>
        </w:rPr>
        <w:t xml:space="preserve"> (Co-Author)</w:t>
      </w:r>
      <w:r w:rsidR="001622CE">
        <w:rPr>
          <w:rFonts w:ascii="Calibri Light" w:hAnsi="Calibri Light"/>
          <w:bCs/>
        </w:rPr>
        <w:tab/>
      </w:r>
      <w:r w:rsidR="001622CE" w:rsidRPr="007A1196">
        <w:rPr>
          <w:rFonts w:ascii="Calibri Light" w:hAnsi="Calibri Light"/>
          <w:bCs/>
        </w:rPr>
        <w:t>20</w:t>
      </w:r>
      <w:r w:rsidR="001622CE">
        <w:rPr>
          <w:rFonts w:ascii="Calibri Light" w:hAnsi="Calibri Light"/>
          <w:bCs/>
        </w:rPr>
        <w:t>21</w:t>
      </w:r>
    </w:p>
    <w:p w14:paraId="0873F1E8" w14:textId="72DF7DC8" w:rsidR="00BE5D7E" w:rsidRDefault="00BE5D7E" w:rsidP="00BE5D7E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APHA: </w:t>
      </w:r>
      <w:r w:rsidRPr="00BE5D7E">
        <w:rPr>
          <w:rFonts w:ascii="Calibri Light" w:hAnsi="Calibri Light"/>
          <w:bCs/>
        </w:rPr>
        <w:t>Improving identification of firearm injury intent in North Carolina</w:t>
      </w:r>
      <w:r>
        <w:rPr>
          <w:rFonts w:ascii="Calibri Light" w:hAnsi="Calibri Light"/>
          <w:bCs/>
        </w:rPr>
        <w:t xml:space="preserve"> (Co-Author)</w:t>
      </w:r>
      <w:r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>20</w:t>
      </w:r>
      <w:r>
        <w:rPr>
          <w:rFonts w:ascii="Calibri Light" w:hAnsi="Calibri Light"/>
          <w:bCs/>
        </w:rPr>
        <w:t>21</w:t>
      </w:r>
    </w:p>
    <w:p w14:paraId="4576402F" w14:textId="7F811BC7" w:rsidR="00BE5D7E" w:rsidRDefault="00BE5D7E" w:rsidP="00BE5D7E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APHA: </w:t>
      </w:r>
      <w:r w:rsidRPr="00BE5D7E">
        <w:rPr>
          <w:rFonts w:ascii="Calibri Light" w:hAnsi="Calibri Light"/>
          <w:bCs/>
        </w:rPr>
        <w:t>Hurricane</w:t>
      </w:r>
      <w:r>
        <w:rPr>
          <w:rFonts w:ascii="Calibri Light" w:hAnsi="Calibri Light"/>
          <w:bCs/>
        </w:rPr>
        <w:t>s</w:t>
      </w:r>
      <w:r w:rsidRPr="00BE5D7E">
        <w:rPr>
          <w:rFonts w:ascii="Calibri Light" w:hAnsi="Calibri Light"/>
          <w:bCs/>
        </w:rPr>
        <w:t xml:space="preserve">, hog operations, and acute gastrointestinal illness in </w:t>
      </w:r>
      <w:r>
        <w:rPr>
          <w:rFonts w:ascii="Calibri Light" w:hAnsi="Calibri Light"/>
          <w:bCs/>
        </w:rPr>
        <w:t>NC (Co-Author)</w:t>
      </w:r>
      <w:r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>20</w:t>
      </w:r>
      <w:r>
        <w:rPr>
          <w:rFonts w:ascii="Calibri Light" w:hAnsi="Calibri Light"/>
          <w:bCs/>
        </w:rPr>
        <w:t>21</w:t>
      </w:r>
    </w:p>
    <w:p w14:paraId="2DF1598E" w14:textId="7CA26D5C" w:rsidR="00CD6CB1" w:rsidRDefault="00CD6CB1" w:rsidP="00CD6CB1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CSTE: </w:t>
      </w:r>
      <w:r w:rsidRPr="00CD6CB1">
        <w:rPr>
          <w:rFonts w:ascii="Calibri Light" w:hAnsi="Calibri Light"/>
          <w:bCs/>
        </w:rPr>
        <w:t>NC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Cs/>
        </w:rPr>
        <w:t>Opioid Action Plan 2.0: Metrics &amp; Actions</w:t>
      </w:r>
      <w:r w:rsidR="0057592E">
        <w:rPr>
          <w:rFonts w:ascii="Calibri Light" w:hAnsi="Calibri Light"/>
          <w:bCs/>
        </w:rPr>
        <w:tab/>
      </w:r>
      <w:r w:rsidR="0057592E"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 w:rsidR="00577522"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>20</w:t>
      </w:r>
      <w:r>
        <w:rPr>
          <w:rFonts w:ascii="Calibri Light" w:hAnsi="Calibri Light"/>
          <w:bCs/>
        </w:rPr>
        <w:t>21</w:t>
      </w:r>
    </w:p>
    <w:p w14:paraId="208B9467" w14:textId="6924CD2D" w:rsidR="00CD6CB1" w:rsidRDefault="00CD6CB1" w:rsidP="00CD6CB1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CSTE: </w:t>
      </w:r>
      <w:r w:rsidR="008B54F4" w:rsidRPr="008B54F4">
        <w:rPr>
          <w:rFonts w:ascii="Calibri Light" w:hAnsi="Calibri Light"/>
          <w:bCs/>
        </w:rPr>
        <w:t>Alcohol Outlet Density</w:t>
      </w:r>
      <w:r w:rsidR="00F36326">
        <w:rPr>
          <w:rFonts w:ascii="Calibri Light" w:hAnsi="Calibri Light"/>
          <w:bCs/>
        </w:rPr>
        <w:t>: Introducing a CDC p</w:t>
      </w:r>
      <w:r w:rsidR="00F36326" w:rsidRPr="00F36326">
        <w:rPr>
          <w:rFonts w:ascii="Calibri Light" w:hAnsi="Calibri Light"/>
          <w:bCs/>
        </w:rPr>
        <w:t xml:space="preserve">ractical </w:t>
      </w:r>
      <w:r w:rsidR="00F36326">
        <w:rPr>
          <w:rFonts w:ascii="Calibri Light" w:hAnsi="Calibri Light"/>
          <w:bCs/>
        </w:rPr>
        <w:t>toolkit for measurement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>20</w:t>
      </w:r>
      <w:r>
        <w:rPr>
          <w:rFonts w:ascii="Calibri Light" w:hAnsi="Calibri Light"/>
          <w:bCs/>
        </w:rPr>
        <w:t>21</w:t>
      </w:r>
    </w:p>
    <w:p w14:paraId="6971DE94" w14:textId="5D8159CB" w:rsidR="00F36326" w:rsidRDefault="00F36326" w:rsidP="00F3632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CSTE: </w:t>
      </w:r>
      <w:r w:rsidRPr="008B54F4">
        <w:rPr>
          <w:rFonts w:ascii="Calibri Light" w:hAnsi="Calibri Light"/>
          <w:bCs/>
        </w:rPr>
        <w:t>Alcohol Outlet Density</w:t>
      </w:r>
      <w:r>
        <w:rPr>
          <w:rFonts w:ascii="Calibri Light" w:hAnsi="Calibri Light"/>
          <w:bCs/>
        </w:rPr>
        <w:t>: Comparing multiple indicators across five states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 w:rsidRPr="007A1196">
        <w:rPr>
          <w:rFonts w:ascii="Calibri Light" w:hAnsi="Calibri Light"/>
          <w:bCs/>
        </w:rPr>
        <w:t>20</w:t>
      </w:r>
      <w:r>
        <w:rPr>
          <w:rFonts w:ascii="Calibri Light" w:hAnsi="Calibri Light"/>
          <w:bCs/>
        </w:rPr>
        <w:t>21</w:t>
      </w:r>
    </w:p>
    <w:p w14:paraId="63C83834" w14:textId="3519159F" w:rsidR="00F64070" w:rsidRPr="00F64070" w:rsidRDefault="00F64070" w:rsidP="00577522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CSTE: </w:t>
      </w:r>
      <w:r w:rsidRPr="00F64070">
        <w:rPr>
          <w:rFonts w:ascii="Calibri Light" w:hAnsi="Calibri Light"/>
          <w:bCs/>
        </w:rPr>
        <w:t>Linking Motor Vehicle Crash Data to 3 Datasets</w:t>
      </w:r>
      <w:r w:rsidR="0057592E">
        <w:rPr>
          <w:rFonts w:ascii="Calibri Light" w:hAnsi="Calibri Light"/>
          <w:bCs/>
        </w:rPr>
        <w:tab/>
      </w:r>
      <w:r w:rsidR="0057592E"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  <w:t>2021</w:t>
      </w:r>
    </w:p>
    <w:p w14:paraId="67AB026C" w14:textId="13DEC214" w:rsidR="00577522" w:rsidRDefault="00577522" w:rsidP="00577522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>CSTE:</w:t>
      </w:r>
      <w:r w:rsidRPr="008B54F4">
        <w:t xml:space="preserve"> </w:t>
      </w:r>
      <w:r w:rsidRPr="008B54F4">
        <w:rPr>
          <w:rFonts w:ascii="Calibri Light" w:hAnsi="Calibri Light"/>
          <w:bCs/>
        </w:rPr>
        <w:t>Geocoding NC Injury Deaths</w:t>
      </w:r>
      <w:r>
        <w:rPr>
          <w:rFonts w:ascii="Calibri Light" w:hAnsi="Calibri Light"/>
          <w:bCs/>
        </w:rPr>
        <w:t xml:space="preserve"> (Co-Author)</w:t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  <w:t>2021</w:t>
      </w:r>
    </w:p>
    <w:p w14:paraId="3A0C76A1" w14:textId="3C7ECA7B" w:rsidR="009E7A08" w:rsidRDefault="009E7A08" w:rsidP="009E7A08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>CSTE:</w:t>
      </w:r>
      <w:r w:rsidRPr="008B54F4">
        <w:t xml:space="preserve"> </w:t>
      </w:r>
      <w:r w:rsidRPr="009E7A08">
        <w:rPr>
          <w:rFonts w:ascii="Calibri Light" w:hAnsi="Calibri Light"/>
          <w:bCs/>
        </w:rPr>
        <w:t>Alternative Boundaries to Understand Violent Death Burden</w:t>
      </w:r>
      <w:r>
        <w:rPr>
          <w:rFonts w:ascii="Calibri Light" w:hAnsi="Calibri Light"/>
          <w:bCs/>
        </w:rPr>
        <w:t xml:space="preserve"> (Co-Author)</w:t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  <w:t>2021</w:t>
      </w:r>
    </w:p>
    <w:p w14:paraId="1790F437" w14:textId="43A406BB" w:rsidR="009E7A08" w:rsidRPr="008B54F4" w:rsidRDefault="0042235E" w:rsidP="00577522">
      <w:pPr>
        <w:rPr>
          <w:rFonts w:ascii="Calibri Light" w:hAnsi="Calibri Light"/>
          <w:bCs/>
        </w:rPr>
      </w:pPr>
      <w:r w:rsidRPr="0042235E">
        <w:rPr>
          <w:rFonts w:ascii="Calibri Light" w:hAnsi="Calibri Light"/>
          <w:b/>
        </w:rPr>
        <w:t xml:space="preserve">CSTE: </w:t>
      </w:r>
      <w:r w:rsidRPr="0042235E">
        <w:rPr>
          <w:rFonts w:ascii="Calibri Light" w:hAnsi="Calibri Light"/>
          <w:bCs/>
        </w:rPr>
        <w:t>Overdose Location and Underutilized Data Sources and Variables</w:t>
      </w:r>
      <w:r>
        <w:rPr>
          <w:rFonts w:ascii="Calibri Light" w:hAnsi="Calibri Light"/>
          <w:bCs/>
        </w:rPr>
        <w:t xml:space="preserve"> (Co-Author)</w:t>
      </w:r>
      <w:r w:rsidRPr="008B54F4">
        <w:rPr>
          <w:rFonts w:ascii="Calibri Light" w:hAnsi="Calibri Light"/>
          <w:bCs/>
        </w:rPr>
        <w:tab/>
        <w:t>2021</w:t>
      </w:r>
    </w:p>
    <w:p w14:paraId="2688DBE0" w14:textId="2835A281" w:rsidR="00577522" w:rsidRDefault="00577522" w:rsidP="00577522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CSTE: </w:t>
      </w:r>
      <w:r w:rsidRPr="008B54F4">
        <w:rPr>
          <w:rFonts w:ascii="Calibri Light" w:hAnsi="Calibri Light"/>
          <w:bCs/>
        </w:rPr>
        <w:t>NC Emergency Department Mental Health Visits 2018</w:t>
      </w:r>
      <w:r>
        <w:rPr>
          <w:rFonts w:ascii="Calibri Light" w:hAnsi="Calibri Light"/>
          <w:bCs/>
        </w:rPr>
        <w:t xml:space="preserve"> </w:t>
      </w:r>
      <w:r w:rsidR="004C3342">
        <w:rPr>
          <w:rFonts w:ascii="Calibri Light" w:hAnsi="Calibri Light"/>
          <w:bCs/>
        </w:rPr>
        <w:t>(Co-Author)</w:t>
      </w:r>
      <w:r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</w:r>
      <w:r w:rsidRPr="008B54F4">
        <w:rPr>
          <w:rFonts w:ascii="Calibri Light" w:hAnsi="Calibri Light"/>
          <w:bCs/>
        </w:rPr>
        <w:tab/>
        <w:t>2021</w:t>
      </w:r>
    </w:p>
    <w:p w14:paraId="6AC6BE80" w14:textId="4483EA0F" w:rsidR="00E006D1" w:rsidRPr="00E006D1" w:rsidRDefault="00E006D1" w:rsidP="00E006D1">
      <w:pPr>
        <w:rPr>
          <w:rFonts w:ascii="Calibri Light" w:hAnsi="Calibri Light"/>
          <w:bCs/>
        </w:rPr>
      </w:pPr>
      <w:r w:rsidRPr="00E006D1">
        <w:rPr>
          <w:rFonts w:ascii="Calibri Light" w:hAnsi="Calibri Light"/>
          <w:b/>
        </w:rPr>
        <w:t xml:space="preserve">Mailman Injury Unit: </w:t>
      </w:r>
      <w:r w:rsidRPr="00E006D1">
        <w:rPr>
          <w:rFonts w:ascii="Calibri Light" w:hAnsi="Calibri Light"/>
          <w:bCs/>
        </w:rPr>
        <w:t>Public Health Injury &amp; Policing</w:t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="0057592E">
        <w:rPr>
          <w:rFonts w:ascii="Calibri Light" w:hAnsi="Calibri Light"/>
          <w:bCs/>
        </w:rPr>
        <w:tab/>
      </w:r>
      <w:r w:rsidR="0057592E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  <w:t>2021</w:t>
      </w:r>
    </w:p>
    <w:p w14:paraId="55076D43" w14:textId="77777777" w:rsidR="0057592E" w:rsidRPr="0057592E" w:rsidRDefault="0057592E" w:rsidP="0057592E">
      <w:pPr>
        <w:rPr>
          <w:rFonts w:ascii="Calibri Light" w:hAnsi="Calibri Light"/>
          <w:bCs/>
        </w:rPr>
      </w:pPr>
      <w:r w:rsidRPr="0057592E">
        <w:rPr>
          <w:rFonts w:ascii="Calibri Light" w:hAnsi="Calibri Light"/>
          <w:b/>
        </w:rPr>
        <w:t>Traffic Records Forum</w:t>
      </w:r>
      <w:r w:rsidRPr="0057592E">
        <w:rPr>
          <w:rFonts w:ascii="Calibri Light" w:hAnsi="Calibri Light"/>
          <w:bCs/>
        </w:rPr>
        <w:t xml:space="preserve">: NC Motor Vehicle Crash Linkages </w:t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  <w:t>2020</w:t>
      </w:r>
      <w:r w:rsidRPr="0057592E">
        <w:rPr>
          <w:rFonts w:ascii="Calibri Light" w:hAnsi="Calibri Light"/>
          <w:bCs/>
        </w:rPr>
        <w:br/>
      </w:r>
      <w:r w:rsidRPr="0057592E">
        <w:rPr>
          <w:rFonts w:ascii="Calibri Light" w:hAnsi="Calibri Light"/>
          <w:b/>
        </w:rPr>
        <w:t>Safe States</w:t>
      </w:r>
      <w:r w:rsidRPr="0057592E">
        <w:rPr>
          <w:rFonts w:ascii="Calibri Light" w:hAnsi="Calibri Light"/>
          <w:bCs/>
        </w:rPr>
        <w:t>: NC’s Evolving Opioid Dashboard: Telling stories with data</w:t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</w:r>
      <w:r w:rsidRPr="0057592E">
        <w:rPr>
          <w:rFonts w:ascii="Calibri Light" w:hAnsi="Calibri Light"/>
          <w:bCs/>
        </w:rPr>
        <w:tab/>
        <w:t>2020</w:t>
      </w:r>
    </w:p>
    <w:p w14:paraId="53A8DB92" w14:textId="74032784" w:rsidR="00E006D1" w:rsidRPr="00E006D1" w:rsidRDefault="00E006D1" w:rsidP="00E006D1">
      <w:pPr>
        <w:rPr>
          <w:rFonts w:ascii="Calibri Light" w:hAnsi="Calibri Light"/>
          <w:bCs/>
        </w:rPr>
      </w:pPr>
      <w:r w:rsidRPr="00E006D1">
        <w:rPr>
          <w:rFonts w:ascii="Calibri Light" w:hAnsi="Calibri Light"/>
          <w:b/>
        </w:rPr>
        <w:t xml:space="preserve">TREC: </w:t>
      </w:r>
      <w:r w:rsidRPr="00E006D1">
        <w:rPr>
          <w:rFonts w:ascii="Calibri Light" w:hAnsi="Calibri Light"/>
          <w:bCs/>
        </w:rPr>
        <w:t>Racial Disparities in Traffic Enforcement</w:t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</w:r>
      <w:r w:rsidRPr="00E006D1">
        <w:rPr>
          <w:rFonts w:ascii="Calibri Light" w:hAnsi="Calibri Light"/>
          <w:bCs/>
        </w:rPr>
        <w:tab/>
        <w:t>2020</w:t>
      </w:r>
    </w:p>
    <w:p w14:paraId="793A607E" w14:textId="007A8132" w:rsidR="007A1196" w:rsidRDefault="000177BD" w:rsidP="003917B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CSTE</w:t>
      </w:r>
      <w:r w:rsidR="007A1196">
        <w:rPr>
          <w:rFonts w:ascii="Calibri Light" w:hAnsi="Calibri Light"/>
          <w:b/>
        </w:rPr>
        <w:t xml:space="preserve">: </w:t>
      </w:r>
      <w:r w:rsidRPr="000177BD">
        <w:rPr>
          <w:rFonts w:ascii="Calibri Light" w:hAnsi="Calibri Light"/>
          <w:bCs/>
        </w:rPr>
        <w:t>NC</w:t>
      </w:r>
      <w:r>
        <w:rPr>
          <w:rFonts w:ascii="Calibri Light" w:hAnsi="Calibri Light"/>
          <w:b/>
        </w:rPr>
        <w:t xml:space="preserve"> </w:t>
      </w:r>
      <w:r w:rsidR="007A1196" w:rsidRPr="007A1196">
        <w:rPr>
          <w:rFonts w:ascii="Calibri Light" w:hAnsi="Calibri Light"/>
          <w:bCs/>
        </w:rPr>
        <w:t>Alcohol Outlet Density Disparities</w:t>
      </w:r>
      <w:r>
        <w:rPr>
          <w:rFonts w:ascii="Calibri Light" w:hAnsi="Calibri Light"/>
          <w:bCs/>
        </w:rPr>
        <w:t xml:space="preserve"> &amp; Dashboards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 w:rsidR="007A1196" w:rsidRPr="007A1196">
        <w:rPr>
          <w:rFonts w:ascii="Calibri Light" w:hAnsi="Calibri Light"/>
          <w:bCs/>
        </w:rPr>
        <w:t>2019</w:t>
      </w:r>
    </w:p>
    <w:p w14:paraId="261535E2" w14:textId="205574C5" w:rsidR="00B766FD" w:rsidRPr="00B766FD" w:rsidRDefault="00B766FD" w:rsidP="003917B7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NC Opioid Summit: </w:t>
      </w:r>
      <w:r w:rsidRPr="00B766FD">
        <w:rPr>
          <w:rFonts w:ascii="Calibri Light" w:hAnsi="Calibri Light"/>
          <w:bCs/>
        </w:rPr>
        <w:t xml:space="preserve">From data to </w:t>
      </w:r>
      <w:r>
        <w:rPr>
          <w:rFonts w:ascii="Calibri Light" w:hAnsi="Calibri Light"/>
          <w:bCs/>
        </w:rPr>
        <w:t xml:space="preserve">local </w:t>
      </w:r>
      <w:r w:rsidRPr="00B766FD">
        <w:rPr>
          <w:rFonts w:ascii="Calibri Light" w:hAnsi="Calibri Light"/>
          <w:bCs/>
        </w:rPr>
        <w:t>action using dashboards</w:t>
      </w:r>
      <w:r w:rsidRPr="00B766FD">
        <w:rPr>
          <w:rFonts w:ascii="Calibri Light" w:hAnsi="Calibri Light"/>
          <w:bCs/>
        </w:rPr>
        <w:tab/>
      </w:r>
      <w:r w:rsidRPr="00B766FD">
        <w:rPr>
          <w:rFonts w:ascii="Calibri Light" w:hAnsi="Calibri Light"/>
          <w:bCs/>
        </w:rPr>
        <w:tab/>
      </w:r>
      <w:r w:rsidRPr="00B766FD">
        <w:rPr>
          <w:rFonts w:ascii="Calibri Light" w:hAnsi="Calibri Light"/>
          <w:bCs/>
        </w:rPr>
        <w:tab/>
      </w:r>
      <w:r w:rsidRPr="00B766FD">
        <w:rPr>
          <w:rFonts w:ascii="Calibri Light" w:hAnsi="Calibri Light"/>
          <w:bCs/>
        </w:rPr>
        <w:tab/>
        <w:t>2019</w:t>
      </w:r>
    </w:p>
    <w:p w14:paraId="0E354D50" w14:textId="1E5B912E" w:rsidR="004C3342" w:rsidRDefault="004C3342" w:rsidP="003917B7">
      <w:pPr>
        <w:rPr>
          <w:rFonts w:ascii="Calibri Light" w:hAnsi="Calibri Light"/>
          <w:bCs/>
        </w:rPr>
      </w:pPr>
      <w:r>
        <w:rPr>
          <w:rFonts w:ascii="Calibri Light" w:hAnsi="Calibri Light"/>
          <w:b/>
        </w:rPr>
        <w:t xml:space="preserve">CSTE: </w:t>
      </w:r>
      <w:hyperlink r:id="rId52" w:history="1">
        <w:r w:rsidRPr="004C3342">
          <w:rPr>
            <w:rStyle w:val="Hyperlink"/>
            <w:rFonts w:ascii="Calibri Light" w:hAnsi="Calibri Light"/>
            <w:bCs/>
          </w:rPr>
          <w:t>Automation of Overdose Surveillance Reporting in North Carolina</w:t>
        </w:r>
      </w:hyperlink>
      <w:r>
        <w:rPr>
          <w:rFonts w:ascii="Calibri Light" w:hAnsi="Calibri Light"/>
          <w:bCs/>
        </w:rPr>
        <w:t xml:space="preserve"> </w:t>
      </w:r>
      <w:r w:rsidRPr="004C3342">
        <w:rPr>
          <w:rFonts w:ascii="Calibri Light" w:hAnsi="Calibri Light"/>
          <w:bCs/>
        </w:rPr>
        <w:t>(Co-Author)</w:t>
      </w:r>
      <w:r>
        <w:rPr>
          <w:rFonts w:ascii="Calibri Light" w:hAnsi="Calibri Light"/>
          <w:bCs/>
        </w:rPr>
        <w:tab/>
        <w:t>2018</w:t>
      </w:r>
    </w:p>
    <w:p w14:paraId="39DD58E5" w14:textId="382A0AA2" w:rsidR="00C069C2" w:rsidRPr="004C3342" w:rsidRDefault="00C069C2" w:rsidP="003917B7">
      <w:pPr>
        <w:rPr>
          <w:rFonts w:ascii="Calibri Light" w:hAnsi="Calibri Light"/>
          <w:bCs/>
        </w:rPr>
      </w:pPr>
      <w:r w:rsidRPr="00C069C2">
        <w:rPr>
          <w:rFonts w:ascii="Calibri Light" w:hAnsi="Calibri Light"/>
          <w:b/>
        </w:rPr>
        <w:t>CSTE:</w:t>
      </w:r>
      <w:r>
        <w:rPr>
          <w:rFonts w:ascii="Calibri Light" w:hAnsi="Calibri Light"/>
          <w:bCs/>
        </w:rPr>
        <w:t xml:space="preserve"> Comparing Death by Legal Intervention in VDRS and Community Data </w:t>
      </w:r>
      <w:r w:rsidRPr="004C3342">
        <w:rPr>
          <w:rFonts w:ascii="Calibri Light" w:hAnsi="Calibri Light"/>
          <w:bCs/>
        </w:rPr>
        <w:t>(Co-Author)</w:t>
      </w:r>
      <w:r>
        <w:rPr>
          <w:rFonts w:ascii="Calibri Light" w:hAnsi="Calibri Light"/>
          <w:bCs/>
        </w:rPr>
        <w:tab/>
        <w:t>2018</w:t>
      </w:r>
    </w:p>
    <w:p w14:paraId="4A8042D6" w14:textId="17C225EA" w:rsidR="003917B7" w:rsidRPr="003D67C5" w:rsidRDefault="003917B7" w:rsidP="003917B7">
      <w:pPr>
        <w:rPr>
          <w:rFonts w:ascii="Calibri Light" w:hAnsi="Calibri Light"/>
        </w:rPr>
      </w:pPr>
      <w:r w:rsidRPr="003D67C5">
        <w:rPr>
          <w:rFonts w:ascii="Calibri Light" w:hAnsi="Calibri Light"/>
          <w:b/>
        </w:rPr>
        <w:t>State Health Director’s Conference:</w:t>
      </w:r>
      <w:r w:rsidRPr="003D67C5">
        <w:rPr>
          <w:rFonts w:ascii="Calibri Light" w:hAnsi="Calibri Light"/>
        </w:rPr>
        <w:t xml:space="preserve"> Local Public Health Informatics</w:t>
      </w:r>
      <w:r w:rsidRPr="003D67C5">
        <w:rPr>
          <w:rFonts w:ascii="Calibri Light" w:hAnsi="Calibri Light"/>
        </w:rPr>
        <w:tab/>
      </w:r>
      <w:r w:rsidRPr="003D67C5">
        <w:rPr>
          <w:rFonts w:ascii="Calibri Light" w:hAnsi="Calibri Light"/>
        </w:rPr>
        <w:tab/>
      </w:r>
      <w:r w:rsidRPr="003D67C5">
        <w:rPr>
          <w:rFonts w:ascii="Calibri Light" w:hAnsi="Calibri Light"/>
        </w:rPr>
        <w:tab/>
      </w:r>
      <w:r w:rsidRPr="003D67C5">
        <w:rPr>
          <w:rFonts w:ascii="Calibri Light" w:hAnsi="Calibri Light"/>
        </w:rPr>
        <w:tab/>
        <w:t>2015</w:t>
      </w:r>
    </w:p>
    <w:p w14:paraId="3590F2FF" w14:textId="77777777" w:rsidR="003917B7" w:rsidRPr="003D67C5" w:rsidRDefault="003917B7" w:rsidP="003917B7">
      <w:pPr>
        <w:rPr>
          <w:rFonts w:ascii="Calibri Light" w:hAnsi="Calibri Light"/>
        </w:rPr>
      </w:pPr>
      <w:r w:rsidRPr="003D67C5">
        <w:rPr>
          <w:rFonts w:ascii="Calibri Light" w:hAnsi="Calibri Light"/>
          <w:b/>
        </w:rPr>
        <w:t>NACCHO webinar:</w:t>
      </w:r>
      <w:r w:rsidRPr="003D67C5">
        <w:rPr>
          <w:rFonts w:ascii="Calibri Light" w:hAnsi="Calibri Light"/>
        </w:rPr>
        <w:t xml:space="preserve"> Local Initiatives to Address Social Determinants of Health</w:t>
      </w:r>
      <w:r w:rsidRPr="003D67C5">
        <w:rPr>
          <w:rFonts w:ascii="Calibri Light" w:hAnsi="Calibri Light"/>
        </w:rPr>
        <w:tab/>
      </w:r>
      <w:r w:rsidRPr="003D67C5">
        <w:rPr>
          <w:rFonts w:ascii="Calibri Light" w:hAnsi="Calibri Light"/>
        </w:rPr>
        <w:tab/>
        <w:t>2015</w:t>
      </w:r>
    </w:p>
    <w:p w14:paraId="14C6DFA8" w14:textId="23F6F1CC" w:rsidR="003917B7" w:rsidRDefault="003917B7" w:rsidP="00970FB8">
      <w:pPr>
        <w:rPr>
          <w:rFonts w:ascii="Calibri Light" w:hAnsi="Calibri Light"/>
          <w:bCs/>
        </w:rPr>
      </w:pPr>
      <w:r w:rsidRPr="003D67C5">
        <w:rPr>
          <w:rFonts w:ascii="Calibri Light" w:hAnsi="Calibri Light"/>
          <w:b/>
          <w:bCs/>
        </w:rPr>
        <w:t xml:space="preserve">NC DHHS Epidemiology &amp; Evaluation Team: </w:t>
      </w:r>
      <w:r w:rsidR="0044580B" w:rsidRPr="0044580B">
        <w:rPr>
          <w:rFonts w:ascii="Calibri Light" w:hAnsi="Calibri Light"/>
          <w:bCs/>
        </w:rPr>
        <w:t>Modern</w:t>
      </w:r>
      <w:r w:rsidR="0044580B">
        <w:rPr>
          <w:rFonts w:ascii="Calibri Light" w:hAnsi="Calibri Light"/>
          <w:b/>
          <w:bCs/>
        </w:rPr>
        <w:t xml:space="preserve"> </w:t>
      </w:r>
      <w:r w:rsidRPr="003D67C5">
        <w:rPr>
          <w:rFonts w:ascii="Calibri Light" w:hAnsi="Calibri Light"/>
          <w:bCs/>
        </w:rPr>
        <w:t xml:space="preserve">Informatics Tools </w:t>
      </w:r>
      <w:r w:rsidRPr="003D67C5">
        <w:rPr>
          <w:rFonts w:ascii="Calibri Light" w:hAnsi="Calibri Light"/>
          <w:bCs/>
        </w:rPr>
        <w:tab/>
      </w:r>
      <w:r w:rsidR="0044580B">
        <w:rPr>
          <w:rFonts w:ascii="Calibri Light" w:hAnsi="Calibri Light"/>
          <w:bCs/>
        </w:rPr>
        <w:tab/>
      </w:r>
      <w:r w:rsidR="0044580B">
        <w:rPr>
          <w:rFonts w:ascii="Calibri Light" w:hAnsi="Calibri Light"/>
          <w:bCs/>
        </w:rPr>
        <w:tab/>
      </w:r>
      <w:r w:rsidRPr="003D67C5">
        <w:rPr>
          <w:rFonts w:ascii="Calibri Light" w:hAnsi="Calibri Light"/>
          <w:bCs/>
        </w:rPr>
        <w:t>2014</w:t>
      </w:r>
    </w:p>
    <w:p w14:paraId="53A6D668" w14:textId="5882490B" w:rsidR="00CD6CB1" w:rsidRPr="00E006D1" w:rsidRDefault="00E006D1" w:rsidP="00970FB8">
      <w:pPr>
        <w:rPr>
          <w:rFonts w:ascii="Calibri Light" w:hAnsi="Calibri Light"/>
          <w:bCs/>
          <w:i/>
          <w:iCs/>
        </w:rPr>
      </w:pPr>
      <w:r w:rsidRPr="007007DB">
        <w:rPr>
          <w:rFonts w:ascii="Calibri Light" w:hAnsi="Calibri Light"/>
          <w:bCs/>
          <w:i/>
          <w:iCs/>
          <w:sz w:val="18"/>
          <w:szCs w:val="18"/>
        </w:rPr>
        <w:t xml:space="preserve">Abbreviations: </w:t>
      </w:r>
      <w:r w:rsidR="003523A8" w:rsidRPr="007007DB">
        <w:rPr>
          <w:rFonts w:ascii="Calibri Light" w:hAnsi="Calibri Light"/>
          <w:bCs/>
          <w:i/>
          <w:iCs/>
          <w:sz w:val="18"/>
          <w:szCs w:val="18"/>
        </w:rPr>
        <w:t>CSTE =</w:t>
      </w:r>
      <w:r w:rsidR="003523A8" w:rsidRPr="007007DB">
        <w:rPr>
          <w:i/>
          <w:iCs/>
          <w:sz w:val="18"/>
          <w:szCs w:val="18"/>
        </w:rPr>
        <w:t xml:space="preserve"> </w:t>
      </w:r>
      <w:r w:rsidR="003523A8" w:rsidRPr="007007DB">
        <w:rPr>
          <w:rFonts w:ascii="Calibri Light" w:hAnsi="Calibri Light"/>
          <w:bCs/>
          <w:i/>
          <w:iCs/>
          <w:sz w:val="18"/>
          <w:szCs w:val="18"/>
        </w:rPr>
        <w:t>Council of State &amp; Territorial Epidemiologists</w:t>
      </w:r>
      <w:r w:rsidRPr="007007DB">
        <w:rPr>
          <w:rFonts w:ascii="Calibri Light" w:hAnsi="Calibri Light"/>
          <w:bCs/>
          <w:i/>
          <w:iCs/>
          <w:sz w:val="18"/>
          <w:szCs w:val="18"/>
        </w:rPr>
        <w:t>; TREC=Transportation Research and Education Center at Portland State University; Mailman Injury Unit: Seminar Series at Colombia University</w:t>
      </w:r>
      <w:r w:rsidR="008D7F36" w:rsidRPr="007007DB">
        <w:rPr>
          <w:rFonts w:ascii="Calibri Light" w:hAnsi="Calibri Light"/>
          <w:bCs/>
          <w:i/>
          <w:iCs/>
          <w:sz w:val="18"/>
          <w:szCs w:val="18"/>
        </w:rPr>
        <w:t>; CCISP = Center for Injury Science and Prevention Symposium</w:t>
      </w:r>
      <w:r w:rsidRPr="00E006D1">
        <w:rPr>
          <w:rFonts w:ascii="Calibri Light" w:hAnsi="Calibri Light"/>
          <w:bCs/>
          <w:i/>
          <w:iCs/>
        </w:rPr>
        <w:br/>
      </w:r>
    </w:p>
    <w:sectPr w:rsidR="00CD6CB1" w:rsidRPr="00E006D1" w:rsidSect="00664CF2">
      <w:headerReference w:type="default" r:id="rId53"/>
      <w:headerReference w:type="first" r:id="rId54"/>
      <w:footnotePr>
        <w:pos w:val="beneathText"/>
      </w:footnotePr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05DD" w14:textId="77777777" w:rsidR="00A372A3" w:rsidRDefault="00A372A3" w:rsidP="00A16FED">
      <w:r>
        <w:separator/>
      </w:r>
    </w:p>
  </w:endnote>
  <w:endnote w:type="continuationSeparator" w:id="0">
    <w:p w14:paraId="2A232F2D" w14:textId="77777777" w:rsidR="00A372A3" w:rsidRDefault="00A372A3" w:rsidP="00A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s721B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2B77" w14:textId="77777777" w:rsidR="00A372A3" w:rsidRDefault="00A372A3" w:rsidP="00A16FED">
      <w:r>
        <w:separator/>
      </w:r>
    </w:p>
  </w:footnote>
  <w:footnote w:type="continuationSeparator" w:id="0">
    <w:p w14:paraId="6D8261F8" w14:textId="77777777" w:rsidR="00A372A3" w:rsidRDefault="00A372A3" w:rsidP="00A1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45A" w14:textId="77777777" w:rsidR="00C526EF" w:rsidRDefault="00C526EF" w:rsidP="00553403">
    <w:r w:rsidRPr="00553403">
      <w:rPr>
        <w:rFonts w:ascii="Calibri Light" w:hAnsi="Calibri Light"/>
        <w:b/>
        <w:sz w:val="20"/>
        <w:szCs w:val="20"/>
      </w:rPr>
      <w:t>Mike Dolan Fliss</w:t>
    </w:r>
    <w:r w:rsidRPr="00553403">
      <w:rPr>
        <w:rFonts w:ascii="Calibri Light" w:hAnsi="Calibri Light"/>
        <w:b/>
        <w:sz w:val="20"/>
        <w:szCs w:val="20"/>
      </w:rPr>
      <w:tab/>
    </w:r>
    <w:r w:rsidRPr="00553403">
      <w:rPr>
        <w:rFonts w:ascii="Calibri Light" w:hAnsi="Calibri Light"/>
        <w:b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ab/>
    </w:r>
    <w:hyperlink r:id="rId1" w:history="1">
      <w:r w:rsidRPr="00553403">
        <w:rPr>
          <w:rStyle w:val="Hyperlink"/>
          <w:rFonts w:ascii="Calibri Light" w:hAnsi="Calibri Light"/>
          <w:b/>
          <w:sz w:val="20"/>
          <w:szCs w:val="20"/>
        </w:rPr>
        <w:t>mike.dolan.fliss@gmail.com</w:t>
      </w:r>
    </w:hyperlink>
    <w:r w:rsidRPr="00553403">
      <w:rPr>
        <w:rFonts w:ascii="Calibri Light" w:hAnsi="Calibri Light"/>
        <w:b/>
        <w:sz w:val="20"/>
        <w:szCs w:val="20"/>
      </w:rPr>
      <w:t xml:space="preserve"> </w:t>
    </w:r>
    <w:r w:rsidRPr="00553403">
      <w:rPr>
        <w:rFonts w:ascii="Calibri Light" w:hAnsi="Calibri Light"/>
        <w:b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ab/>
    </w:r>
    <w:r w:rsidRPr="00553403">
      <w:rPr>
        <w:rFonts w:ascii="Calibri Light" w:hAnsi="Calibri Light"/>
        <w:b/>
        <w:sz w:val="20"/>
        <w:szCs w:val="20"/>
      </w:rPr>
      <w:t>919.699.5591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89E" w14:textId="733A3E06" w:rsidR="00C526EF" w:rsidRDefault="00604939">
    <w:pPr>
      <w:rPr>
        <w:noProof/>
      </w:rPr>
    </w:pPr>
    <w:r w:rsidRPr="00B10914">
      <w:rPr>
        <w:rFonts w:ascii="Calibri Light" w:hAnsi="Calibri Light"/>
        <w:b/>
        <w:noProof/>
        <w:color w:val="1F497D" w:themeColor="text2"/>
        <w:sz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48D400" wp14:editId="203421C4">
              <wp:simplePos x="0" y="0"/>
              <wp:positionH relativeFrom="margin">
                <wp:posOffset>3244820</wp:posOffset>
              </wp:positionH>
              <wp:positionV relativeFrom="paragraph">
                <wp:posOffset>6500</wp:posOffset>
              </wp:positionV>
              <wp:extent cx="3153950" cy="1092080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950" cy="109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B2B29" w14:textId="70077CBC" w:rsidR="00A825AD" w:rsidRDefault="008C0DDA" w:rsidP="00A825AD">
                          <w:pPr>
                            <w:jc w:val="right"/>
                            <w:rPr>
                              <w:rStyle w:val="Hyperlink"/>
                              <w:rFonts w:ascii="Calibri Light" w:hAnsi="Calibri Light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A825A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919.699.5591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E2790B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0"/>
                              </w:rPr>
                              <w:t>mike.dolan.fliss@gmail.com</w:t>
                            </w:r>
                          </w:hyperlink>
                        </w:p>
                        <w:p w14:paraId="550F525A" w14:textId="0CE390AA" w:rsidR="00A825AD" w:rsidRDefault="008C0DDA" w:rsidP="00A825AD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7717A5" wp14:editId="1D7BCA54">
                                <wp:extent cx="123416" cy="123416"/>
                                <wp:effectExtent l="0" t="0" r="0" b="0"/>
                                <wp:docPr id="4" name="Picture 4" descr="Website icon in iOS Sty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Website icon in iOS Sty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30" cy="135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E2790B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0"/>
                              </w:rPr>
                              <w:t>https://epimike.web.unc.edu/</w:t>
                            </w:r>
                          </w:hyperlink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6B6550" w14:textId="2944F247" w:rsidR="00A825AD" w:rsidRPr="00A825AD" w:rsidRDefault="00A825AD" w:rsidP="00A825AD">
                          <w:pPr>
                            <w:jc w:val="right"/>
                            <w:rPr>
                              <w:rStyle w:val="Hyperlink"/>
                              <w:rFonts w:ascii="Calibri Light" w:hAnsi="Calibri Light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90B8F7" wp14:editId="27F58626">
                                <wp:extent cx="177679" cy="124203"/>
                                <wp:effectExtent l="0" t="0" r="0" b="9525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" r="9983" b="2135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05" cy="1300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2"/>
                            </w:rPr>
                            <w:t>@</w:t>
                          </w:r>
                          <w:hyperlink r:id="rId5" w:history="1">
                            <w:r w:rsidRPr="00604939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2"/>
                              </w:rPr>
                              <w:t>mikedolanfliss</w:t>
                            </w:r>
                          </w:hyperlink>
                        </w:p>
                        <w:p w14:paraId="41A0CCAC" w14:textId="77777777" w:rsidR="008C0DDA" w:rsidRDefault="00A825AD" w:rsidP="005D171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1DDC" wp14:editId="6E98FB48">
                                <wp:extent cx="969645" cy="162996"/>
                                <wp:effectExtent l="0" t="0" r="1905" b="8890"/>
                                <wp:docPr id="3" name="Picture 3" descr="Google Scholar - Wayne State University Libraries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Google Scholar - Wayne State University Libraries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243" cy="168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C0DDA">
                            <w:rPr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14:paraId="5FA9AE43" w14:textId="7BBAA033" w:rsidR="00604939" w:rsidRDefault="00A825AD" w:rsidP="005D171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20108" wp14:editId="4C9E6F97">
                                <wp:extent cx="591820" cy="186055"/>
                                <wp:effectExtent l="0" t="0" r="0" b="4445"/>
                                <wp:docPr id="1" name="Picture 1" descr="Image result for linked in icon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mage result for linked in icon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82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526EF" w:rsidRPr="005D171D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AEA01B3" w14:textId="77777777" w:rsidR="008C0DDA" w:rsidRDefault="008C0DDA" w:rsidP="005D171D">
                          <w:pPr>
                            <w:jc w:val="right"/>
                            <w:rPr>
                              <w:rStyle w:val="Hyperlink"/>
                              <w:rFonts w:ascii="Calibri Light" w:hAnsi="Calibri Light"/>
                              <w:sz w:val="22"/>
                              <w:szCs w:val="22"/>
                            </w:rPr>
                          </w:pPr>
                        </w:p>
                        <w:p w14:paraId="0AACD8EE" w14:textId="4106EA27" w:rsidR="00C526EF" w:rsidRPr="005D171D" w:rsidRDefault="00604939" w:rsidP="005D171D">
                          <w:pPr>
                            <w:jc w:val="right"/>
                            <w:rPr>
                              <w:rFonts w:ascii="Calibri Light" w:hAnsi="Calibri Light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yperlink"/>
                              <w:rFonts w:ascii="Calibri Light" w:hAnsi="Calibri Light"/>
                              <w:sz w:val="22"/>
                              <w:szCs w:val="22"/>
                            </w:rPr>
                            <w:br/>
                          </w:r>
                          <w:r w:rsidR="00C526EF" w:rsidRPr="00466072">
                            <w:rPr>
                              <w:rFonts w:ascii="Calibri Light" w:hAnsi="Calibri Light"/>
                              <w:sz w:val="20"/>
                              <w:szCs w:val="22"/>
                            </w:rPr>
                            <w:t>web</w:t>
                          </w:r>
                          <w:r w:rsidR="00C526EF" w:rsidRPr="005D171D">
                            <w:rPr>
                              <w:rFonts w:ascii="Calibri Light" w:hAnsi="Calibri Light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5617" w:rsidRPr="00AB5617">
                            <w:rPr>
                              <w:rStyle w:val="Hyperlink"/>
                              <w:rFonts w:ascii="Calibri Light" w:hAnsi="Calibri Light"/>
                              <w:sz w:val="22"/>
                              <w:szCs w:val="22"/>
                            </w:rPr>
                            <w:t>http://epimike.web.unc.edu/</w:t>
                          </w:r>
                        </w:p>
                        <w:p w14:paraId="240AEAFE" w14:textId="77777777" w:rsidR="00C526EF" w:rsidRPr="005D171D" w:rsidRDefault="00C526EF" w:rsidP="00B10914">
                          <w:pPr>
                            <w:jc w:val="right"/>
                            <w:rPr>
                              <w:rFonts w:ascii="Calibri Light" w:hAnsi="Calibri Light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8D4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5pt;margin-top:.5pt;width:248.3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" stroked="f">
              <v:textbox>
                <w:txbxContent>
                  <w:p w14:paraId="5F6B2B29" w14:textId="70077CBC" w:rsidR="00A825AD" w:rsidRDefault="008C0DDA" w:rsidP="00A825AD">
                    <w:pPr>
                      <w:jc w:val="right"/>
                      <w:rPr>
                        <w:rStyle w:val="Hyperlink"/>
                        <w:rFonts w:ascii="Calibri Light" w:hAnsi="Calibri Light"/>
                        <w:color w:val="4F81BD" w:themeColor="accent1"/>
                        <w:sz w:val="20"/>
                        <w:szCs w:val="20"/>
                      </w:rPr>
                    </w:pPr>
                    <w:r w:rsidRPr="00A825AD">
                      <w:rPr>
                        <w:rFonts w:ascii="Calibri Light" w:hAnsi="Calibri Light"/>
                        <w:sz w:val="20"/>
                        <w:szCs w:val="20"/>
                      </w:rPr>
                      <w:t>919.699.5591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br/>
                    </w:r>
                    <w:hyperlink r:id="rId10" w:history="1">
                      <w:r w:rsidRPr="00E2790B">
                        <w:rPr>
                          <w:rStyle w:val="Hyperlink"/>
                          <w:rFonts w:ascii="Calibri Light" w:hAnsi="Calibri Light"/>
                          <w:sz w:val="20"/>
                          <w:szCs w:val="20"/>
                        </w:rPr>
                        <w:t>mike.dolan.fliss@gmail.com</w:t>
                      </w:r>
                    </w:hyperlink>
                  </w:p>
                  <w:p w14:paraId="550F525A" w14:textId="0CE390AA" w:rsidR="00A825AD" w:rsidRDefault="008C0DDA" w:rsidP="00A825AD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7717A5" wp14:editId="1D7BCA54">
                          <wp:extent cx="123416" cy="123416"/>
                          <wp:effectExtent l="0" t="0" r="0" b="0"/>
                          <wp:docPr id="4" name="Picture 4" descr="Website icon in iOS Sty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Website icon in iOS Sty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830" cy="135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hyperlink r:id="rId12" w:history="1">
                      <w:r w:rsidRPr="00E2790B">
                        <w:rPr>
                          <w:rStyle w:val="Hyperlink"/>
                          <w:rFonts w:ascii="Calibri Light" w:hAnsi="Calibri Light"/>
                          <w:sz w:val="20"/>
                          <w:szCs w:val="20"/>
                        </w:rPr>
                        <w:t>https://epimike.web.unc.edu/</w:t>
                      </w:r>
                    </w:hyperlink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</w:p>
                  <w:p w14:paraId="736B6550" w14:textId="2944F247" w:rsidR="00A825AD" w:rsidRPr="00A825AD" w:rsidRDefault="00A825AD" w:rsidP="00A825AD">
                    <w:pPr>
                      <w:jc w:val="right"/>
                      <w:rPr>
                        <w:rStyle w:val="Hyperlink"/>
                        <w:rFonts w:ascii="Calibri Light" w:hAnsi="Calibri Light"/>
                        <w:color w:val="4F81BD" w:themeColor="accent1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90B8F7" wp14:editId="27F58626">
                          <wp:extent cx="177679" cy="124203"/>
                          <wp:effectExtent l="0" t="0" r="0" b="9525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 rotWithShape="1"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" r="9983" b="2135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105" cy="1300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 Light" w:hAnsi="Calibri Light"/>
                        <w:sz w:val="20"/>
                        <w:szCs w:val="22"/>
                      </w:rPr>
                      <w:t>@</w:t>
                    </w:r>
                    <w:hyperlink r:id="rId14" w:history="1">
                      <w:r w:rsidRPr="00604939">
                        <w:rPr>
                          <w:rStyle w:val="Hyperlink"/>
                          <w:rFonts w:ascii="Calibri Light" w:hAnsi="Calibri Light"/>
                          <w:sz w:val="20"/>
                          <w:szCs w:val="22"/>
                        </w:rPr>
                        <w:t>mikedolanfliss</w:t>
                      </w:r>
                    </w:hyperlink>
                  </w:p>
                  <w:p w14:paraId="41A0CCAC" w14:textId="77777777" w:rsidR="008C0DDA" w:rsidRDefault="00A825AD" w:rsidP="005D171D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1DDC" wp14:editId="6E98FB48">
                          <wp:extent cx="969645" cy="162996"/>
                          <wp:effectExtent l="0" t="0" r="1905" b="8890"/>
                          <wp:docPr id="3" name="Picture 3" descr="Google Scholar - Wayne State University Libraries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Google Scholar - Wayne State University Libraries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243" cy="168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C0DDA">
                      <w:rPr>
                        <w:sz w:val="22"/>
                        <w:szCs w:val="22"/>
                      </w:rPr>
                      <w:t xml:space="preserve">     </w:t>
                    </w:r>
                  </w:p>
                  <w:p w14:paraId="5FA9AE43" w14:textId="7BBAA033" w:rsidR="00604939" w:rsidRDefault="00A825AD" w:rsidP="005D171D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720108" wp14:editId="4C9E6F97">
                          <wp:extent cx="591820" cy="186055"/>
                          <wp:effectExtent l="0" t="0" r="0" b="4445"/>
                          <wp:docPr id="1" name="Picture 1" descr="Image result for linked in icon">
                            <a:hlinkClick xmlns:a="http://schemas.openxmlformats.org/drawingml/2006/main" r:id="rId1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mage result for linked in icon">
                                    <a:hlinkClick r:id="rId17"/>
                                  </pic:cNvPr>
                                  <pic:cNvPicPr/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82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526EF" w:rsidRPr="005D171D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AEA01B3" w14:textId="77777777" w:rsidR="008C0DDA" w:rsidRDefault="008C0DDA" w:rsidP="005D171D">
                    <w:pPr>
                      <w:jc w:val="right"/>
                      <w:rPr>
                        <w:rStyle w:val="Hyperlink"/>
                        <w:rFonts w:ascii="Calibri Light" w:hAnsi="Calibri Light"/>
                        <w:sz w:val="22"/>
                        <w:szCs w:val="22"/>
                      </w:rPr>
                    </w:pPr>
                  </w:p>
                  <w:p w14:paraId="0AACD8EE" w14:textId="4106EA27" w:rsidR="00C526EF" w:rsidRPr="005D171D" w:rsidRDefault="00604939" w:rsidP="005D171D">
                    <w:pPr>
                      <w:jc w:val="right"/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Calibri Light" w:hAnsi="Calibri Light"/>
                        <w:sz w:val="22"/>
                        <w:szCs w:val="22"/>
                      </w:rPr>
                      <w:br/>
                    </w:r>
                    <w:r w:rsidR="00C526EF" w:rsidRPr="00466072">
                      <w:rPr>
                        <w:rFonts w:ascii="Calibri Light" w:hAnsi="Calibri Light"/>
                        <w:sz w:val="20"/>
                        <w:szCs w:val="22"/>
                      </w:rPr>
                      <w:t>web</w:t>
                    </w:r>
                    <w:r w:rsidR="00C526EF" w:rsidRPr="005D171D">
                      <w:rPr>
                        <w:rFonts w:ascii="Calibri Light" w:hAnsi="Calibri Light"/>
                        <w:sz w:val="22"/>
                        <w:szCs w:val="22"/>
                      </w:rPr>
                      <w:t xml:space="preserve"> </w:t>
                    </w:r>
                    <w:r w:rsidR="00AB5617" w:rsidRPr="00AB5617">
                      <w:rPr>
                        <w:rStyle w:val="Hyperlink"/>
                        <w:rFonts w:ascii="Calibri Light" w:hAnsi="Calibri Light"/>
                        <w:sz w:val="22"/>
                        <w:szCs w:val="22"/>
                      </w:rPr>
                      <w:t>http://epimike.web.unc.edu/</w:t>
                    </w:r>
                  </w:p>
                  <w:p w14:paraId="240AEAFE" w14:textId="77777777" w:rsidR="00C526EF" w:rsidRPr="005D171D" w:rsidRDefault="00C526EF" w:rsidP="00B10914">
                    <w:pPr>
                      <w:jc w:val="right"/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526EF" w:rsidRPr="00B93650">
      <w:rPr>
        <w:rFonts w:ascii="Calibri Light" w:hAnsi="Calibri Light"/>
        <w:b/>
        <w:color w:val="1F497D" w:themeColor="text2"/>
        <w:sz w:val="48"/>
      </w:rPr>
      <w:t>MIKE DOLAN FLISS</w:t>
    </w:r>
    <w:r w:rsidR="00C526EF">
      <w:rPr>
        <w:rFonts w:ascii="Calibri Light" w:hAnsi="Calibri Light"/>
        <w:b/>
        <w:sz w:val="56"/>
      </w:rPr>
      <w:br/>
    </w:r>
    <w:r w:rsidR="00C526EF">
      <w:rPr>
        <w:rFonts w:ascii="Calibri Light" w:hAnsi="Calibri Light"/>
      </w:rPr>
      <w:t xml:space="preserve">UNC </w:t>
    </w:r>
    <w:r w:rsidR="00C57F01">
      <w:rPr>
        <w:rFonts w:ascii="Calibri Light" w:hAnsi="Calibri Light"/>
      </w:rPr>
      <w:t xml:space="preserve">/ DPH Public Health </w:t>
    </w:r>
    <w:r w:rsidR="00C526EF">
      <w:rPr>
        <w:rFonts w:ascii="Calibri Light" w:hAnsi="Calibri Light"/>
      </w:rPr>
      <w:t>Epidemiolog</w:t>
    </w:r>
    <w:r w:rsidR="00C57F01">
      <w:rPr>
        <w:rFonts w:ascii="Calibri Light" w:hAnsi="Calibri Light"/>
      </w:rPr>
      <w:t>ist</w:t>
    </w:r>
    <w:r w:rsidR="00C526EF">
      <w:rPr>
        <w:rFonts w:ascii="Calibri Light" w:hAnsi="Calibri Light"/>
      </w:rPr>
      <w:t xml:space="preserve"> </w:t>
    </w:r>
    <w:r w:rsidR="00C526EF">
      <w:rPr>
        <w:rFonts w:ascii="Calibri Light" w:hAnsi="Calibri Light"/>
      </w:rPr>
      <w:br/>
      <w:t xml:space="preserve">Experienced local / state </w:t>
    </w:r>
    <w:r w:rsidR="00C526EF" w:rsidRPr="00892DB4">
      <w:rPr>
        <w:rFonts w:ascii="Calibri Light" w:hAnsi="Calibri Light"/>
      </w:rPr>
      <w:t xml:space="preserve">public health </w:t>
    </w:r>
    <w:r w:rsidR="00C526EF">
      <w:rPr>
        <w:rFonts w:ascii="Calibri Light" w:hAnsi="Calibri Light"/>
      </w:rPr>
      <w:br/>
    </w:r>
    <w:r w:rsidR="00C526EF" w:rsidRPr="00892DB4">
      <w:rPr>
        <w:rFonts w:ascii="Calibri Light" w:hAnsi="Calibri Light"/>
      </w:rPr>
      <w:t xml:space="preserve">informatics &amp; epidemiology </w:t>
    </w:r>
    <w:r w:rsidR="00C526EF">
      <w:rPr>
        <w:rFonts w:ascii="Calibri Light" w:hAnsi="Calibri Light"/>
      </w:rPr>
      <w:t>collaborator.</w:t>
    </w:r>
    <w:r w:rsidR="00C526EF" w:rsidRPr="00C30213">
      <w:rPr>
        <w:noProof/>
      </w:rPr>
      <w:t xml:space="preserve"> </w:t>
    </w:r>
  </w:p>
  <w:p w14:paraId="1050113C" w14:textId="77777777" w:rsidR="00C526EF" w:rsidRDefault="00C526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C4D1F"/>
    <w:multiLevelType w:val="hybridMultilevel"/>
    <w:tmpl w:val="F054735E"/>
    <w:lvl w:ilvl="0" w:tplc="72D494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7620B"/>
    <w:multiLevelType w:val="hybridMultilevel"/>
    <w:tmpl w:val="FBB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559A"/>
    <w:multiLevelType w:val="hybridMultilevel"/>
    <w:tmpl w:val="EA6CD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EEF"/>
    <w:multiLevelType w:val="hybridMultilevel"/>
    <w:tmpl w:val="FFBA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EB7"/>
    <w:multiLevelType w:val="hybridMultilevel"/>
    <w:tmpl w:val="51BC1E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EC5"/>
    <w:multiLevelType w:val="hybridMultilevel"/>
    <w:tmpl w:val="AD62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6418"/>
    <w:multiLevelType w:val="hybridMultilevel"/>
    <w:tmpl w:val="76AE6D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14DE7"/>
    <w:multiLevelType w:val="hybridMultilevel"/>
    <w:tmpl w:val="B4B4E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850934">
    <w:abstractNumId w:val="0"/>
  </w:num>
  <w:num w:numId="2" w16cid:durableId="420298662">
    <w:abstractNumId w:val="1"/>
  </w:num>
  <w:num w:numId="3" w16cid:durableId="348605521">
    <w:abstractNumId w:val="7"/>
  </w:num>
  <w:num w:numId="4" w16cid:durableId="1289555459">
    <w:abstractNumId w:val="5"/>
  </w:num>
  <w:num w:numId="5" w16cid:durableId="417948302">
    <w:abstractNumId w:val="4"/>
  </w:num>
  <w:num w:numId="6" w16cid:durableId="1828671100">
    <w:abstractNumId w:val="3"/>
  </w:num>
  <w:num w:numId="7" w16cid:durableId="326634672">
    <w:abstractNumId w:val="2"/>
  </w:num>
  <w:num w:numId="8" w16cid:durableId="1293554898">
    <w:abstractNumId w:val="6"/>
  </w:num>
  <w:num w:numId="9" w16cid:durableId="772019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4D"/>
    <w:rsid w:val="0000039F"/>
    <w:rsid w:val="00001134"/>
    <w:rsid w:val="00004A6A"/>
    <w:rsid w:val="0000544F"/>
    <w:rsid w:val="00017331"/>
    <w:rsid w:val="000177BD"/>
    <w:rsid w:val="00021758"/>
    <w:rsid w:val="00026E5C"/>
    <w:rsid w:val="00041AC4"/>
    <w:rsid w:val="00043F9E"/>
    <w:rsid w:val="00047B41"/>
    <w:rsid w:val="000578CB"/>
    <w:rsid w:val="00061C5D"/>
    <w:rsid w:val="000638DD"/>
    <w:rsid w:val="00070FF2"/>
    <w:rsid w:val="00080F61"/>
    <w:rsid w:val="0008633B"/>
    <w:rsid w:val="00090457"/>
    <w:rsid w:val="000A607C"/>
    <w:rsid w:val="000B00BB"/>
    <w:rsid w:val="000B1F88"/>
    <w:rsid w:val="000B2B23"/>
    <w:rsid w:val="000C4237"/>
    <w:rsid w:val="000C604B"/>
    <w:rsid w:val="000C72F7"/>
    <w:rsid w:val="000D10D9"/>
    <w:rsid w:val="000D23B6"/>
    <w:rsid w:val="000D664D"/>
    <w:rsid w:val="000E1564"/>
    <w:rsid w:val="000E2795"/>
    <w:rsid w:val="000E766C"/>
    <w:rsid w:val="00102BC2"/>
    <w:rsid w:val="001035CC"/>
    <w:rsid w:val="00107F87"/>
    <w:rsid w:val="00110869"/>
    <w:rsid w:val="00111582"/>
    <w:rsid w:val="00113A06"/>
    <w:rsid w:val="00115517"/>
    <w:rsid w:val="001169ED"/>
    <w:rsid w:val="00124EAD"/>
    <w:rsid w:val="00132F88"/>
    <w:rsid w:val="00136532"/>
    <w:rsid w:val="001472C4"/>
    <w:rsid w:val="001516F5"/>
    <w:rsid w:val="0015297D"/>
    <w:rsid w:val="0016070B"/>
    <w:rsid w:val="00161115"/>
    <w:rsid w:val="001622CE"/>
    <w:rsid w:val="001630EA"/>
    <w:rsid w:val="00174924"/>
    <w:rsid w:val="0018294B"/>
    <w:rsid w:val="00183521"/>
    <w:rsid w:val="001838F9"/>
    <w:rsid w:val="001857D5"/>
    <w:rsid w:val="00195149"/>
    <w:rsid w:val="00196048"/>
    <w:rsid w:val="00197439"/>
    <w:rsid w:val="001A7353"/>
    <w:rsid w:val="001B210F"/>
    <w:rsid w:val="001B5ADB"/>
    <w:rsid w:val="001C5C4A"/>
    <w:rsid w:val="001D27FE"/>
    <w:rsid w:val="001E07CA"/>
    <w:rsid w:val="001E38F1"/>
    <w:rsid w:val="001E5E22"/>
    <w:rsid w:val="001F123A"/>
    <w:rsid w:val="0020061D"/>
    <w:rsid w:val="00204F3C"/>
    <w:rsid w:val="002055EC"/>
    <w:rsid w:val="00217362"/>
    <w:rsid w:val="00230808"/>
    <w:rsid w:val="00234D4F"/>
    <w:rsid w:val="00237613"/>
    <w:rsid w:val="002408E0"/>
    <w:rsid w:val="00241C85"/>
    <w:rsid w:val="00245B66"/>
    <w:rsid w:val="0026312E"/>
    <w:rsid w:val="00270A87"/>
    <w:rsid w:val="00271A66"/>
    <w:rsid w:val="00272F3D"/>
    <w:rsid w:val="002762C3"/>
    <w:rsid w:val="00277F3D"/>
    <w:rsid w:val="0029099D"/>
    <w:rsid w:val="0029264F"/>
    <w:rsid w:val="002A5181"/>
    <w:rsid w:val="002C6F4F"/>
    <w:rsid w:val="002E140B"/>
    <w:rsid w:val="002F6A6E"/>
    <w:rsid w:val="00324D8B"/>
    <w:rsid w:val="003265CC"/>
    <w:rsid w:val="003301F8"/>
    <w:rsid w:val="00330260"/>
    <w:rsid w:val="0033325C"/>
    <w:rsid w:val="00333AA7"/>
    <w:rsid w:val="00335FE1"/>
    <w:rsid w:val="00336197"/>
    <w:rsid w:val="00336491"/>
    <w:rsid w:val="003420B8"/>
    <w:rsid w:val="00342990"/>
    <w:rsid w:val="00345944"/>
    <w:rsid w:val="003523A8"/>
    <w:rsid w:val="003531B0"/>
    <w:rsid w:val="0035757C"/>
    <w:rsid w:val="00362C91"/>
    <w:rsid w:val="00376CAF"/>
    <w:rsid w:val="00390A07"/>
    <w:rsid w:val="003917B7"/>
    <w:rsid w:val="0039744B"/>
    <w:rsid w:val="003A175C"/>
    <w:rsid w:val="003B11D3"/>
    <w:rsid w:val="003B4806"/>
    <w:rsid w:val="003B5950"/>
    <w:rsid w:val="003B767B"/>
    <w:rsid w:val="003C5543"/>
    <w:rsid w:val="003D15B6"/>
    <w:rsid w:val="003D67C5"/>
    <w:rsid w:val="003F1ABD"/>
    <w:rsid w:val="003F3BE6"/>
    <w:rsid w:val="00420CDD"/>
    <w:rsid w:val="0042235E"/>
    <w:rsid w:val="00425E53"/>
    <w:rsid w:val="0043373B"/>
    <w:rsid w:val="0043530A"/>
    <w:rsid w:val="004361A8"/>
    <w:rsid w:val="004452B8"/>
    <w:rsid w:val="0044580B"/>
    <w:rsid w:val="00465A89"/>
    <w:rsid w:val="00466072"/>
    <w:rsid w:val="00473583"/>
    <w:rsid w:val="0047391B"/>
    <w:rsid w:val="00485A02"/>
    <w:rsid w:val="00487030"/>
    <w:rsid w:val="00492052"/>
    <w:rsid w:val="0049412C"/>
    <w:rsid w:val="004942D2"/>
    <w:rsid w:val="004A64E5"/>
    <w:rsid w:val="004C12EE"/>
    <w:rsid w:val="004C3342"/>
    <w:rsid w:val="004D793C"/>
    <w:rsid w:val="004D7C9A"/>
    <w:rsid w:val="004E0260"/>
    <w:rsid w:val="004E4B31"/>
    <w:rsid w:val="00501B60"/>
    <w:rsid w:val="0051411D"/>
    <w:rsid w:val="00520256"/>
    <w:rsid w:val="0053304E"/>
    <w:rsid w:val="005419CA"/>
    <w:rsid w:val="00542E26"/>
    <w:rsid w:val="00550CE1"/>
    <w:rsid w:val="00552EFE"/>
    <w:rsid w:val="00553403"/>
    <w:rsid w:val="005554AC"/>
    <w:rsid w:val="00574128"/>
    <w:rsid w:val="0057592E"/>
    <w:rsid w:val="00577522"/>
    <w:rsid w:val="00577AD7"/>
    <w:rsid w:val="00580E95"/>
    <w:rsid w:val="005843F9"/>
    <w:rsid w:val="00585B8E"/>
    <w:rsid w:val="0059070C"/>
    <w:rsid w:val="0059147D"/>
    <w:rsid w:val="005A36F4"/>
    <w:rsid w:val="005B0AC8"/>
    <w:rsid w:val="005B12DC"/>
    <w:rsid w:val="005B1800"/>
    <w:rsid w:val="005D171D"/>
    <w:rsid w:val="005D51DB"/>
    <w:rsid w:val="005E48D7"/>
    <w:rsid w:val="005F1517"/>
    <w:rsid w:val="005F1E97"/>
    <w:rsid w:val="005F6F62"/>
    <w:rsid w:val="005F7C01"/>
    <w:rsid w:val="00604939"/>
    <w:rsid w:val="0061306F"/>
    <w:rsid w:val="00622B86"/>
    <w:rsid w:val="00624184"/>
    <w:rsid w:val="0063166C"/>
    <w:rsid w:val="00642622"/>
    <w:rsid w:val="00644ADD"/>
    <w:rsid w:val="00647223"/>
    <w:rsid w:val="00650789"/>
    <w:rsid w:val="00653940"/>
    <w:rsid w:val="00660669"/>
    <w:rsid w:val="00661A6C"/>
    <w:rsid w:val="00663CC1"/>
    <w:rsid w:val="00664CF2"/>
    <w:rsid w:val="006655AA"/>
    <w:rsid w:val="006702FE"/>
    <w:rsid w:val="00673B20"/>
    <w:rsid w:val="006904C7"/>
    <w:rsid w:val="006A4BBF"/>
    <w:rsid w:val="006C70CE"/>
    <w:rsid w:val="006D105B"/>
    <w:rsid w:val="006E6EEF"/>
    <w:rsid w:val="006F5DE7"/>
    <w:rsid w:val="007007DB"/>
    <w:rsid w:val="007039CA"/>
    <w:rsid w:val="007079BD"/>
    <w:rsid w:val="00707A8F"/>
    <w:rsid w:val="00707B49"/>
    <w:rsid w:val="00731541"/>
    <w:rsid w:val="0074557E"/>
    <w:rsid w:val="00756458"/>
    <w:rsid w:val="007568F8"/>
    <w:rsid w:val="00762B4E"/>
    <w:rsid w:val="00765813"/>
    <w:rsid w:val="00774763"/>
    <w:rsid w:val="00776D7C"/>
    <w:rsid w:val="0078218D"/>
    <w:rsid w:val="00782A54"/>
    <w:rsid w:val="00783CD4"/>
    <w:rsid w:val="00785E90"/>
    <w:rsid w:val="00786A44"/>
    <w:rsid w:val="00790466"/>
    <w:rsid w:val="0079217B"/>
    <w:rsid w:val="007A1196"/>
    <w:rsid w:val="007A19DC"/>
    <w:rsid w:val="007A3DA5"/>
    <w:rsid w:val="007B252D"/>
    <w:rsid w:val="007C0972"/>
    <w:rsid w:val="007D133C"/>
    <w:rsid w:val="007E089A"/>
    <w:rsid w:val="007F36BA"/>
    <w:rsid w:val="007F56B4"/>
    <w:rsid w:val="00823975"/>
    <w:rsid w:val="00824FD8"/>
    <w:rsid w:val="00826390"/>
    <w:rsid w:val="008350B9"/>
    <w:rsid w:val="00836F95"/>
    <w:rsid w:val="00840B69"/>
    <w:rsid w:val="00842CF3"/>
    <w:rsid w:val="00846701"/>
    <w:rsid w:val="00861386"/>
    <w:rsid w:val="00882DED"/>
    <w:rsid w:val="00885157"/>
    <w:rsid w:val="0088566A"/>
    <w:rsid w:val="0089218A"/>
    <w:rsid w:val="00892DB4"/>
    <w:rsid w:val="00895E6E"/>
    <w:rsid w:val="0089730B"/>
    <w:rsid w:val="008A438A"/>
    <w:rsid w:val="008A4729"/>
    <w:rsid w:val="008A4B06"/>
    <w:rsid w:val="008A7879"/>
    <w:rsid w:val="008B272B"/>
    <w:rsid w:val="008B2BCC"/>
    <w:rsid w:val="008B54F4"/>
    <w:rsid w:val="008B747D"/>
    <w:rsid w:val="008C0DDA"/>
    <w:rsid w:val="008D0113"/>
    <w:rsid w:val="008D2848"/>
    <w:rsid w:val="008D7F36"/>
    <w:rsid w:val="008E1058"/>
    <w:rsid w:val="008F04ED"/>
    <w:rsid w:val="008F490E"/>
    <w:rsid w:val="008F7745"/>
    <w:rsid w:val="00915CDC"/>
    <w:rsid w:val="00921F4E"/>
    <w:rsid w:val="009314F6"/>
    <w:rsid w:val="00936009"/>
    <w:rsid w:val="0093798B"/>
    <w:rsid w:val="00940D32"/>
    <w:rsid w:val="00942824"/>
    <w:rsid w:val="00943DAB"/>
    <w:rsid w:val="00944632"/>
    <w:rsid w:val="00950D07"/>
    <w:rsid w:val="00951594"/>
    <w:rsid w:val="00963566"/>
    <w:rsid w:val="00970FB8"/>
    <w:rsid w:val="0097795A"/>
    <w:rsid w:val="009845CE"/>
    <w:rsid w:val="009918FA"/>
    <w:rsid w:val="00994F9F"/>
    <w:rsid w:val="00996E8A"/>
    <w:rsid w:val="009A538D"/>
    <w:rsid w:val="009A732D"/>
    <w:rsid w:val="009B22B8"/>
    <w:rsid w:val="009B6B30"/>
    <w:rsid w:val="009C0D1D"/>
    <w:rsid w:val="009C1310"/>
    <w:rsid w:val="009D7F81"/>
    <w:rsid w:val="009E7A08"/>
    <w:rsid w:val="009E7E23"/>
    <w:rsid w:val="009F7BB0"/>
    <w:rsid w:val="00A012EE"/>
    <w:rsid w:val="00A03414"/>
    <w:rsid w:val="00A075C1"/>
    <w:rsid w:val="00A12C31"/>
    <w:rsid w:val="00A16FED"/>
    <w:rsid w:val="00A25377"/>
    <w:rsid w:val="00A34CD6"/>
    <w:rsid w:val="00A372A3"/>
    <w:rsid w:val="00A41241"/>
    <w:rsid w:val="00A41BA7"/>
    <w:rsid w:val="00A4551C"/>
    <w:rsid w:val="00A50B3E"/>
    <w:rsid w:val="00A57E00"/>
    <w:rsid w:val="00A60C4E"/>
    <w:rsid w:val="00A62ABB"/>
    <w:rsid w:val="00A633DB"/>
    <w:rsid w:val="00A767D5"/>
    <w:rsid w:val="00A825AD"/>
    <w:rsid w:val="00A84AA2"/>
    <w:rsid w:val="00AA0ECA"/>
    <w:rsid w:val="00AB2508"/>
    <w:rsid w:val="00AB3D4C"/>
    <w:rsid w:val="00AB42F2"/>
    <w:rsid w:val="00AB5617"/>
    <w:rsid w:val="00AC703B"/>
    <w:rsid w:val="00AE100F"/>
    <w:rsid w:val="00AE6C6F"/>
    <w:rsid w:val="00AF0A9E"/>
    <w:rsid w:val="00AF380C"/>
    <w:rsid w:val="00B06AE7"/>
    <w:rsid w:val="00B102A9"/>
    <w:rsid w:val="00B10914"/>
    <w:rsid w:val="00B12112"/>
    <w:rsid w:val="00B15E83"/>
    <w:rsid w:val="00B17B3A"/>
    <w:rsid w:val="00B20F28"/>
    <w:rsid w:val="00B37A49"/>
    <w:rsid w:val="00B40B9F"/>
    <w:rsid w:val="00B41FD5"/>
    <w:rsid w:val="00B45364"/>
    <w:rsid w:val="00B46AAD"/>
    <w:rsid w:val="00B52D78"/>
    <w:rsid w:val="00B61D51"/>
    <w:rsid w:val="00B6316B"/>
    <w:rsid w:val="00B66F5C"/>
    <w:rsid w:val="00B67497"/>
    <w:rsid w:val="00B7009D"/>
    <w:rsid w:val="00B7384C"/>
    <w:rsid w:val="00B73F7A"/>
    <w:rsid w:val="00B76686"/>
    <w:rsid w:val="00B766FD"/>
    <w:rsid w:val="00B828D3"/>
    <w:rsid w:val="00B90998"/>
    <w:rsid w:val="00B91C09"/>
    <w:rsid w:val="00B93650"/>
    <w:rsid w:val="00BB727C"/>
    <w:rsid w:val="00BC0571"/>
    <w:rsid w:val="00BC5DC4"/>
    <w:rsid w:val="00BC616A"/>
    <w:rsid w:val="00BC739B"/>
    <w:rsid w:val="00BD2BDA"/>
    <w:rsid w:val="00BE17CB"/>
    <w:rsid w:val="00BE5D7E"/>
    <w:rsid w:val="00BE7AB9"/>
    <w:rsid w:val="00C069C2"/>
    <w:rsid w:val="00C163EA"/>
    <w:rsid w:val="00C17959"/>
    <w:rsid w:val="00C30213"/>
    <w:rsid w:val="00C3231B"/>
    <w:rsid w:val="00C353EF"/>
    <w:rsid w:val="00C36FB5"/>
    <w:rsid w:val="00C526EF"/>
    <w:rsid w:val="00C52F00"/>
    <w:rsid w:val="00C54770"/>
    <w:rsid w:val="00C57F01"/>
    <w:rsid w:val="00C61DA4"/>
    <w:rsid w:val="00C62439"/>
    <w:rsid w:val="00C7283D"/>
    <w:rsid w:val="00C75408"/>
    <w:rsid w:val="00C75CA5"/>
    <w:rsid w:val="00C77A97"/>
    <w:rsid w:val="00C80342"/>
    <w:rsid w:val="00C86113"/>
    <w:rsid w:val="00C90730"/>
    <w:rsid w:val="00C96A0B"/>
    <w:rsid w:val="00CA324A"/>
    <w:rsid w:val="00CB627A"/>
    <w:rsid w:val="00CC34E0"/>
    <w:rsid w:val="00CC5FE1"/>
    <w:rsid w:val="00CD1AAE"/>
    <w:rsid w:val="00CD6CB1"/>
    <w:rsid w:val="00CE358A"/>
    <w:rsid w:val="00CE454F"/>
    <w:rsid w:val="00CE7535"/>
    <w:rsid w:val="00CF12F3"/>
    <w:rsid w:val="00CF13E2"/>
    <w:rsid w:val="00CF3C79"/>
    <w:rsid w:val="00CF4976"/>
    <w:rsid w:val="00CF6F9B"/>
    <w:rsid w:val="00D0408E"/>
    <w:rsid w:val="00D056AB"/>
    <w:rsid w:val="00D255D1"/>
    <w:rsid w:val="00D303F5"/>
    <w:rsid w:val="00D32219"/>
    <w:rsid w:val="00D37616"/>
    <w:rsid w:val="00D472A6"/>
    <w:rsid w:val="00D5346F"/>
    <w:rsid w:val="00D65E74"/>
    <w:rsid w:val="00D66274"/>
    <w:rsid w:val="00D704CA"/>
    <w:rsid w:val="00D71A2A"/>
    <w:rsid w:val="00D74408"/>
    <w:rsid w:val="00D76930"/>
    <w:rsid w:val="00D83684"/>
    <w:rsid w:val="00D852C5"/>
    <w:rsid w:val="00D90C77"/>
    <w:rsid w:val="00D9625D"/>
    <w:rsid w:val="00D9668E"/>
    <w:rsid w:val="00D96A4A"/>
    <w:rsid w:val="00DA0DDD"/>
    <w:rsid w:val="00DC2DFE"/>
    <w:rsid w:val="00DD073E"/>
    <w:rsid w:val="00DD6E46"/>
    <w:rsid w:val="00DE65E3"/>
    <w:rsid w:val="00DF4280"/>
    <w:rsid w:val="00DF5DBC"/>
    <w:rsid w:val="00E006D1"/>
    <w:rsid w:val="00E02A7D"/>
    <w:rsid w:val="00E047F9"/>
    <w:rsid w:val="00E0775F"/>
    <w:rsid w:val="00E13809"/>
    <w:rsid w:val="00E14BE9"/>
    <w:rsid w:val="00E164AA"/>
    <w:rsid w:val="00E173B9"/>
    <w:rsid w:val="00E222D3"/>
    <w:rsid w:val="00E26601"/>
    <w:rsid w:val="00E27CF9"/>
    <w:rsid w:val="00E322EB"/>
    <w:rsid w:val="00E36121"/>
    <w:rsid w:val="00E401F4"/>
    <w:rsid w:val="00E42942"/>
    <w:rsid w:val="00E45E6F"/>
    <w:rsid w:val="00E4753B"/>
    <w:rsid w:val="00E52BA7"/>
    <w:rsid w:val="00E53DE4"/>
    <w:rsid w:val="00E56D08"/>
    <w:rsid w:val="00E603AE"/>
    <w:rsid w:val="00E60B05"/>
    <w:rsid w:val="00E6228D"/>
    <w:rsid w:val="00E7400D"/>
    <w:rsid w:val="00E8107F"/>
    <w:rsid w:val="00E85FAB"/>
    <w:rsid w:val="00E908C3"/>
    <w:rsid w:val="00E96700"/>
    <w:rsid w:val="00E96D06"/>
    <w:rsid w:val="00EB35E1"/>
    <w:rsid w:val="00EB5727"/>
    <w:rsid w:val="00EB67CB"/>
    <w:rsid w:val="00EC67CB"/>
    <w:rsid w:val="00EC6FEE"/>
    <w:rsid w:val="00ED5E58"/>
    <w:rsid w:val="00EE5D47"/>
    <w:rsid w:val="00EE6628"/>
    <w:rsid w:val="00EE6EA2"/>
    <w:rsid w:val="00EF504B"/>
    <w:rsid w:val="00EF6211"/>
    <w:rsid w:val="00F1393F"/>
    <w:rsid w:val="00F15C0E"/>
    <w:rsid w:val="00F22413"/>
    <w:rsid w:val="00F22935"/>
    <w:rsid w:val="00F36326"/>
    <w:rsid w:val="00F6155A"/>
    <w:rsid w:val="00F619F2"/>
    <w:rsid w:val="00F61BD1"/>
    <w:rsid w:val="00F62BB8"/>
    <w:rsid w:val="00F64070"/>
    <w:rsid w:val="00F72A90"/>
    <w:rsid w:val="00F73A32"/>
    <w:rsid w:val="00F746C8"/>
    <w:rsid w:val="00F75071"/>
    <w:rsid w:val="00F7741B"/>
    <w:rsid w:val="00FA02A3"/>
    <w:rsid w:val="00FD18B3"/>
    <w:rsid w:val="00FD408F"/>
    <w:rsid w:val="00FE40AF"/>
    <w:rsid w:val="00FF33A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CEE65"/>
  <w15:docId w15:val="{489F614B-8A2D-4908-889E-0FA01FF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6B4"/>
    <w:pPr>
      <w:keepNext/>
      <w:numPr>
        <w:numId w:val="1"/>
      </w:numPr>
      <w:suppressAutoHyphens/>
      <w:jc w:val="center"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qFormat/>
    <w:rsid w:val="007F56B4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eastAsia="ar-SA"/>
    </w:rPr>
  </w:style>
  <w:style w:type="paragraph" w:styleId="Heading3">
    <w:name w:val="heading 3"/>
    <w:basedOn w:val="Normal"/>
    <w:next w:val="Normal"/>
    <w:qFormat/>
    <w:rsid w:val="007F56B4"/>
    <w:pPr>
      <w:keepNext/>
      <w:numPr>
        <w:ilvl w:val="2"/>
        <w:numId w:val="1"/>
      </w:numPr>
      <w:suppressAutoHyphens/>
      <w:outlineLvl w:val="2"/>
    </w:pPr>
    <w:rPr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56B4"/>
    <w:rPr>
      <w:color w:val="0000FF"/>
      <w:u w:val="single"/>
    </w:rPr>
  </w:style>
  <w:style w:type="character" w:styleId="CommentReference">
    <w:name w:val="annotation reference"/>
    <w:basedOn w:val="DefaultParagraphFont"/>
    <w:rsid w:val="007F56B4"/>
    <w:rPr>
      <w:sz w:val="16"/>
      <w:szCs w:val="16"/>
    </w:rPr>
  </w:style>
  <w:style w:type="paragraph" w:customStyle="1" w:styleId="Heading">
    <w:name w:val="Heading"/>
    <w:basedOn w:val="Normal"/>
    <w:next w:val="BodyText"/>
    <w:rsid w:val="007F56B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semiHidden/>
    <w:rsid w:val="007F56B4"/>
    <w:pPr>
      <w:suppressAutoHyphens/>
    </w:pPr>
    <w:rPr>
      <w:sz w:val="22"/>
      <w:lang w:eastAsia="ar-SA"/>
    </w:rPr>
  </w:style>
  <w:style w:type="paragraph" w:styleId="List">
    <w:name w:val="List"/>
    <w:basedOn w:val="BodyText"/>
    <w:semiHidden/>
    <w:rsid w:val="007F56B4"/>
    <w:rPr>
      <w:rFonts w:cs="Tahoma"/>
    </w:rPr>
  </w:style>
  <w:style w:type="paragraph" w:styleId="Caption">
    <w:name w:val="caption"/>
    <w:basedOn w:val="Normal"/>
    <w:qFormat/>
    <w:rsid w:val="007F56B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7F56B4"/>
    <w:pPr>
      <w:suppressLineNumbers/>
      <w:suppressAutoHyphens/>
    </w:pPr>
    <w:rPr>
      <w:rFonts w:cs="Tahoma"/>
      <w:lang w:eastAsia="ar-SA"/>
    </w:rPr>
  </w:style>
  <w:style w:type="paragraph" w:styleId="BodyTextIndent">
    <w:name w:val="Body Text Indent"/>
    <w:basedOn w:val="Normal"/>
    <w:semiHidden/>
    <w:rsid w:val="007F56B4"/>
    <w:pPr>
      <w:suppressAutoHyphens/>
      <w:ind w:left="720"/>
    </w:pPr>
    <w:rPr>
      <w:sz w:val="22"/>
      <w:lang w:eastAsia="ar-SA"/>
    </w:rPr>
  </w:style>
  <w:style w:type="paragraph" w:styleId="BodyTextIndent2">
    <w:name w:val="Body Text Indent 2"/>
    <w:basedOn w:val="Normal"/>
    <w:rsid w:val="007F56B4"/>
    <w:pPr>
      <w:suppressAutoHyphens/>
      <w:ind w:left="720" w:firstLine="180"/>
    </w:pPr>
    <w:rPr>
      <w:sz w:val="22"/>
      <w:lang w:eastAsia="ar-SA"/>
    </w:rPr>
  </w:style>
  <w:style w:type="paragraph" w:styleId="HTMLPreformatted">
    <w:name w:val="HTML Preformatted"/>
    <w:basedOn w:val="Normal"/>
    <w:rsid w:val="007F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ommentText">
    <w:name w:val="annotation text"/>
    <w:basedOn w:val="Normal"/>
    <w:rsid w:val="007F56B4"/>
    <w:pPr>
      <w:suppressAutoHyphens/>
    </w:pPr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rsid w:val="007F56B4"/>
    <w:rPr>
      <w:b/>
      <w:bCs/>
    </w:rPr>
  </w:style>
  <w:style w:type="paragraph" w:styleId="BalloonText">
    <w:name w:val="Balloon Text"/>
    <w:basedOn w:val="Normal"/>
    <w:rsid w:val="007F56B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ramecontents">
    <w:name w:val="Frame contents"/>
    <w:basedOn w:val="BodyText"/>
    <w:rsid w:val="007F56B4"/>
  </w:style>
  <w:style w:type="paragraph" w:customStyle="1" w:styleId="TableContents">
    <w:name w:val="Table Contents"/>
    <w:basedOn w:val="Normal"/>
    <w:rsid w:val="007F56B4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7F56B4"/>
    <w:pPr>
      <w:jc w:val="center"/>
    </w:pPr>
    <w:rPr>
      <w:b/>
      <w:bCs/>
    </w:rPr>
  </w:style>
  <w:style w:type="paragraph" w:customStyle="1" w:styleId="Default">
    <w:name w:val="Default"/>
    <w:rsid w:val="000D23B6"/>
    <w:pPr>
      <w:autoSpaceDE w:val="0"/>
      <w:autoSpaceDN w:val="0"/>
      <w:adjustRightInd w:val="0"/>
    </w:pPr>
    <w:rPr>
      <w:rFonts w:ascii="Knockout" w:hAnsi="Knockout" w:cs="Knockout"/>
      <w:color w:val="000000"/>
      <w:sz w:val="24"/>
      <w:szCs w:val="24"/>
    </w:rPr>
  </w:style>
  <w:style w:type="character" w:customStyle="1" w:styleId="A2">
    <w:name w:val="A2"/>
    <w:uiPriority w:val="99"/>
    <w:rsid w:val="000D23B6"/>
    <w:rPr>
      <w:rFonts w:cs="Knockout"/>
      <w:color w:val="AE1E24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6FED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A16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16FED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16FE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6FED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16FE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16F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17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D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9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9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3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9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9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4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2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302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0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2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0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4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1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5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1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0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9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208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02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7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0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8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6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jmig.2022.06.016" TargetMode="External"/><Relationship Id="rId18" Type="http://schemas.openxmlformats.org/officeDocument/2006/relationships/hyperlink" Target="https://doi.org/10.1186/s40621-022-00375-9" TargetMode="External"/><Relationship Id="rId26" Type="http://schemas.openxmlformats.org/officeDocument/2006/relationships/hyperlink" Target="https://doi.org/10.1080/09581596.2020.1736270" TargetMode="External"/><Relationship Id="rId39" Type="http://schemas.openxmlformats.org/officeDocument/2006/relationships/hyperlink" Target="https://abc11.com/traffic-stop-racial-disparities-daunte-wright-stops/10621472/" TargetMode="External"/><Relationship Id="rId21" Type="http://schemas.openxmlformats.org/officeDocument/2006/relationships/hyperlink" Target="https://doi.org/10.1016/j.scitotenv.2021.151108" TargetMode="External"/><Relationship Id="rId34" Type="http://schemas.openxmlformats.org/officeDocument/2006/relationships/hyperlink" Target="https://yucatanmagazine.com/new-pig-farm-threatens-cenotes-and-indigenous-communities-in-yucatan/" TargetMode="External"/><Relationship Id="rId42" Type="http://schemas.openxmlformats.org/officeDocument/2006/relationships/hyperlink" Target="https://www.ncappellatecourts.org/show-file.php?document_id=298516&amp;fbclid=IwAR0TPGusdA0XkO6pL8Syxy2gg7DfMTnWR1_Dx9bSsynpF0PwIs1DGiFXUT4" TargetMode="External"/><Relationship Id="rId47" Type="http://schemas.openxmlformats.org/officeDocument/2006/relationships/hyperlink" Target="https://blogs.biomedcentral.com/on-health/2020/03/12/traffic-stopson-health-utm_sourcebmc_blogsutm_mediumreferralutm_contentnullutm_campaignblog_2020_on-health/" TargetMode="External"/><Relationship Id="rId50" Type="http://schemas.openxmlformats.org/officeDocument/2006/relationships/hyperlink" Target="https://podcasts.apple.com/us/podcast/injury-violence-prevention-data-look-beyond-numbers/id1553140831?i=100052394113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8043/ncm.83.3.214" TargetMode="External"/><Relationship Id="rId29" Type="http://schemas.openxmlformats.org/officeDocument/2006/relationships/hyperlink" Target="https://doi.org/10.18043/ncm.79.2.88" TargetMode="External"/><Relationship Id="rId11" Type="http://schemas.openxmlformats.org/officeDocument/2006/relationships/hyperlink" Target="https://doi.org/10.18043/ncm.83.5.390" TargetMode="External"/><Relationship Id="rId24" Type="http://schemas.openxmlformats.org/officeDocument/2006/relationships/hyperlink" Target="https://doi.org/10.1186/s40621-019-0227-6" TargetMode="External"/><Relationship Id="rId32" Type="http://schemas.openxmlformats.org/officeDocument/2006/relationships/hyperlink" Target="https://ncopioidsettlement.org/data-dashboards/" TargetMode="External"/><Relationship Id="rId37" Type="http://schemas.openxmlformats.org/officeDocument/2006/relationships/hyperlink" Target="https://epimike.web.unc.edu/wp-content/uploads/sites/9691/2022/03/EJ-Tool-Public-Comment-_-Mike-Dolan-Fliss.pdf" TargetMode="External"/><Relationship Id="rId40" Type="http://schemas.openxmlformats.org/officeDocument/2006/relationships/hyperlink" Target="https://epimike.web.unc.edu/wp-content/uploads/sites/9691/2022/02/Observations-on-the-Measurement-of-North-Carolina-Traffic-Stop-Disparities_2022.02.01.pdf" TargetMode="External"/><Relationship Id="rId45" Type="http://schemas.openxmlformats.org/officeDocument/2006/relationships/hyperlink" Target="https://www.cdc.gov/pcd/about_the_journal/associate_editors.ht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arthjustice.org/sites/default/files/files/quistreport_cafopetition_oct2022.pdf" TargetMode="External"/><Relationship Id="rId19" Type="http://schemas.openxmlformats.org/officeDocument/2006/relationships/hyperlink" Target="https://doi.org/10.1080/15389588.2021.1983393" TargetMode="External"/><Relationship Id="rId31" Type="http://schemas.openxmlformats.org/officeDocument/2006/relationships/hyperlink" Target="https://dashboards.ncdhhs.gov/t/DPH/views/AlcoholPublicHealth/Story" TargetMode="External"/><Relationship Id="rId44" Type="http://schemas.openxmlformats.org/officeDocument/2006/relationships/hyperlink" Target="https://cchi.web.unc.edu/transportation-health-data/" TargetMode="External"/><Relationship Id="rId52" Type="http://schemas.openxmlformats.org/officeDocument/2006/relationships/hyperlink" Target="https://cste.confex.com/cste/2018/meetingapp.cgi/Paper/9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36/ip-2022-044662" TargetMode="External"/><Relationship Id="rId14" Type="http://schemas.openxmlformats.org/officeDocument/2006/relationships/hyperlink" Target="https://doi.org/10.1016/j.ajem.2022.04.053" TargetMode="External"/><Relationship Id="rId22" Type="http://schemas.openxmlformats.org/officeDocument/2006/relationships/hyperlink" Target="https://doi.org/10.2105/AJPH.2021.306332" TargetMode="External"/><Relationship Id="rId27" Type="http://schemas.openxmlformats.org/officeDocument/2006/relationships/hyperlink" Target="https://doi.org/10.1016/j.annepidem.2018.09.007" TargetMode="External"/><Relationship Id="rId30" Type="http://schemas.openxmlformats.org/officeDocument/2006/relationships/hyperlink" Target="https://www.ncdhhs.gov/opioid-and-substance-use-action-plan-data-dashboard" TargetMode="External"/><Relationship Id="rId35" Type="http://schemas.openxmlformats.org/officeDocument/2006/relationships/hyperlink" Target="https://earthjustice.org/sites/default/files/files/quistreport_cafopetition_oct2022.pdf" TargetMode="External"/><Relationship Id="rId43" Type="http://schemas.openxmlformats.org/officeDocument/2006/relationships/hyperlink" Target="https://cchi.web.unc.edu/wp-content/uploads/sites/2506/2020/08/CCHI_MVCDataIntegrationRecommendations_2020.pdf" TargetMode="External"/><Relationship Id="rId48" Type="http://schemas.openxmlformats.org/officeDocument/2006/relationships/hyperlink" Target="https://www1.nyc.gov/site/doh/about/employment/epi-scholar.pag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earnr.web.unc.edu/" TargetMode="External"/><Relationship Id="rId51" Type="http://schemas.openxmlformats.org/officeDocument/2006/relationships/hyperlink" Target="https://www.safestates.org/page/INdepth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5389588.2022.2069242" TargetMode="External"/><Relationship Id="rId17" Type="http://schemas.openxmlformats.org/officeDocument/2006/relationships/hyperlink" Target="https://doi.org/10.1016/j.scitotenv.2022.154823" TargetMode="External"/><Relationship Id="rId25" Type="http://schemas.openxmlformats.org/officeDocument/2006/relationships/hyperlink" Target="https://doi.org/10.1057/s41300-020-00096-5" TargetMode="External"/><Relationship Id="rId33" Type="http://schemas.openxmlformats.org/officeDocument/2006/relationships/hyperlink" Target="https://www.cdc.gov/alcohol/fact-sheets/outlet-density-measurement.htm" TargetMode="External"/><Relationship Id="rId38" Type="http://schemas.openxmlformats.org/officeDocument/2006/relationships/hyperlink" Target="https://www.ncceh.org/" TargetMode="External"/><Relationship Id="rId46" Type="http://schemas.openxmlformats.org/officeDocument/2006/relationships/hyperlink" Target="https://injepijournal.biomedcentral.com/jka" TargetMode="External"/><Relationship Id="rId20" Type="http://schemas.openxmlformats.org/officeDocument/2006/relationships/hyperlink" Target="https://www.cdc.gov/alcohol/pdfs/CDC-Alcohol-Outlet-Density-Surveillance-Toolkit.pdf" TargetMode="External"/><Relationship Id="rId41" Type="http://schemas.openxmlformats.org/officeDocument/2006/relationships/hyperlink" Target="https://emancipatenc.org/emancipate-nc-files-amicus-brief-about-over-policing-of-black-communities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2105/AJPH.2021.306374" TargetMode="External"/><Relationship Id="rId23" Type="http://schemas.openxmlformats.org/officeDocument/2006/relationships/hyperlink" Target="https://doi.org/10.1016/j.ajem.2021.04.019" TargetMode="External"/><Relationship Id="rId28" Type="http://schemas.openxmlformats.org/officeDocument/2006/relationships/hyperlink" Target="https://doi.org/10.5210/ojphi.v7i1.5845" TargetMode="External"/><Relationship Id="rId36" Type="http://schemas.openxmlformats.org/officeDocument/2006/relationships/hyperlink" Target="https://epimike.web.unc.edu/wp-content/uploads/sites/9691/2022/03/CAFO-Permit-Public-Comment-UNC-CH-Public-Health-wAppendices_sm.pdf" TargetMode="External"/><Relationship Id="rId49" Type="http://schemas.openxmlformats.org/officeDocument/2006/relationships/hyperlink" Target="https://deltaomeg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.dolan.fliss@gmail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rFcoJA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40.jpeg"/><Relationship Id="rId3" Type="http://schemas.openxmlformats.org/officeDocument/2006/relationships/hyperlink" Target="https://epimike.web.unc.ed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pimike.web.unc.edu/" TargetMode="External"/><Relationship Id="rId17" Type="http://schemas.openxmlformats.org/officeDocument/2006/relationships/hyperlink" Target="http://goo.gl/rFcoJA" TargetMode="External"/><Relationship Id="rId2" Type="http://schemas.openxmlformats.org/officeDocument/2006/relationships/image" Target="media/image1.png"/><Relationship Id="rId16" Type="http://schemas.openxmlformats.org/officeDocument/2006/relationships/image" Target="media/image30.png"/><Relationship Id="rId1" Type="http://schemas.openxmlformats.org/officeDocument/2006/relationships/hyperlink" Target="mailto:mike.dolan.fliss@gmail.com" TargetMode="External"/><Relationship Id="rId6" Type="http://schemas.openxmlformats.org/officeDocument/2006/relationships/hyperlink" Target="https://scholar.google.com/citations?user=xZGH_TUAAAAJ&amp;hl=en" TargetMode="External"/><Relationship Id="rId11" Type="http://schemas.openxmlformats.org/officeDocument/2006/relationships/image" Target="media/image10.png"/><Relationship Id="rId5" Type="http://schemas.openxmlformats.org/officeDocument/2006/relationships/hyperlink" Target="https://twitter.com/mikedolanfliss" TargetMode="External"/><Relationship Id="rId15" Type="http://schemas.openxmlformats.org/officeDocument/2006/relationships/hyperlink" Target="https://scholar.google.com/citations?user=xZGH_TUAAAAJ&amp;hl=en" TargetMode="External"/><Relationship Id="rId10" Type="http://schemas.openxmlformats.org/officeDocument/2006/relationships/hyperlink" Target="mailto:mike.dolan.fliss@gmail.com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4.jpeg"/><Relationship Id="rId14" Type="http://schemas.openxmlformats.org/officeDocument/2006/relationships/hyperlink" Target="https://twitter.com/mikedolanfli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CC69-6BC9-4283-AE96-23FF27BF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DOLAN FLISS</vt:lpstr>
    </vt:vector>
  </TitlesOfParts>
  <Company>BrightRoots.org</Company>
  <LinksUpToDate>false</LinksUpToDate>
  <CharactersWithSpaces>19024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mailto:mike.dolan.fliss@gmail.com?subject=Resume!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DOLAN FLISS</dc:title>
  <dc:creator>Michael Dolan Fliss</dc:creator>
  <cp:lastModifiedBy>Mike D Fliss</cp:lastModifiedBy>
  <cp:revision>2</cp:revision>
  <cp:lastPrinted>2019-12-07T00:28:00Z</cp:lastPrinted>
  <dcterms:created xsi:type="dcterms:W3CDTF">2023-03-31T16:02:00Z</dcterms:created>
  <dcterms:modified xsi:type="dcterms:W3CDTF">2023-03-31T16:02:00Z</dcterms:modified>
</cp:coreProperties>
</file>